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E54B8" w14:textId="77777777" w:rsidR="00C17C42" w:rsidRPr="00C12C0A" w:rsidRDefault="00C17C42" w:rsidP="00C17C42">
      <w:pPr>
        <w:pStyle w:val="BodyText"/>
        <w:rPr>
          <w:rFonts w:ascii="Segoe UI" w:hAnsi="Segoe UI" w:cs="Segoe UI"/>
          <w:sz w:val="20"/>
          <w:szCs w:val="20"/>
        </w:rPr>
      </w:pPr>
      <w:r w:rsidRPr="00C12C0A">
        <w:rPr>
          <w:rFonts w:ascii="Segoe UI" w:hAnsi="Segoe UI" w:cs="Segoe UI"/>
          <w:noProof/>
        </w:rPr>
        <w:drawing>
          <wp:anchor distT="0" distB="0" distL="114300" distR="114300" simplePos="0" relativeHeight="251657216" behindDoc="1" locked="0" layoutInCell="1" allowOverlap="1" wp14:anchorId="73D1CADE" wp14:editId="23835444">
            <wp:simplePos x="0" y="0"/>
            <wp:positionH relativeFrom="margin">
              <wp:posOffset>1864360</wp:posOffset>
            </wp:positionH>
            <wp:positionV relativeFrom="paragraph">
              <wp:posOffset>0</wp:posOffset>
            </wp:positionV>
            <wp:extent cx="2133600" cy="819785"/>
            <wp:effectExtent l="0" t="0" r="0" b="0"/>
            <wp:wrapTight wrapText="bothSides">
              <wp:wrapPolygon edited="0">
                <wp:start x="0" y="0"/>
                <wp:lineTo x="0" y="21081"/>
                <wp:lineTo x="21407" y="21081"/>
                <wp:lineTo x="2140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819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751BB2" w14:textId="77777777" w:rsidR="00C17C42" w:rsidRPr="00C12C0A" w:rsidRDefault="00C17C42" w:rsidP="00C17C42">
      <w:pPr>
        <w:jc w:val="center"/>
        <w:rPr>
          <w:rFonts w:ascii="Segoe UI" w:hAnsi="Segoe UI" w:cs="Segoe UI"/>
          <w:b/>
          <w:bCs/>
          <w:sz w:val="24"/>
          <w:szCs w:val="24"/>
        </w:rPr>
      </w:pPr>
    </w:p>
    <w:p w14:paraId="5FB43116" w14:textId="77777777" w:rsidR="00C17C42" w:rsidRPr="00C12C0A" w:rsidRDefault="00C17C42" w:rsidP="00C17C42">
      <w:pPr>
        <w:jc w:val="center"/>
        <w:rPr>
          <w:rFonts w:ascii="Segoe UI" w:hAnsi="Segoe UI" w:cs="Segoe UI"/>
          <w:b/>
          <w:bCs/>
          <w:color w:val="324F5C"/>
          <w:sz w:val="24"/>
          <w:szCs w:val="24"/>
        </w:rPr>
      </w:pPr>
    </w:p>
    <w:p w14:paraId="1ECC0664" w14:textId="77777777" w:rsidR="00C17C42" w:rsidRPr="00C12C0A" w:rsidRDefault="00C17C42" w:rsidP="00C17C42">
      <w:pPr>
        <w:jc w:val="center"/>
        <w:rPr>
          <w:rFonts w:ascii="Segoe UI" w:hAnsi="Segoe UI" w:cs="Segoe UI"/>
          <w:b/>
          <w:bCs/>
          <w:color w:val="324F5C"/>
          <w:sz w:val="24"/>
          <w:szCs w:val="24"/>
        </w:rPr>
      </w:pPr>
    </w:p>
    <w:p w14:paraId="141DE54D" w14:textId="77777777" w:rsidR="00C17C42" w:rsidRPr="00C12C0A" w:rsidRDefault="00C17C42" w:rsidP="00C17C42">
      <w:pPr>
        <w:jc w:val="center"/>
        <w:rPr>
          <w:rFonts w:ascii="Segoe UI" w:hAnsi="Segoe UI" w:cs="Segoe UI"/>
          <w:b/>
          <w:bCs/>
          <w:color w:val="324F5C"/>
          <w:sz w:val="24"/>
          <w:szCs w:val="24"/>
        </w:rPr>
      </w:pPr>
    </w:p>
    <w:p w14:paraId="59F26C93" w14:textId="123BAAFB" w:rsidR="00C17C42" w:rsidRPr="00C12C0A" w:rsidRDefault="00832520" w:rsidP="00C17C42">
      <w:pPr>
        <w:jc w:val="center"/>
        <w:rPr>
          <w:rFonts w:ascii="Segoe UI" w:hAnsi="Segoe UI" w:cs="Segoe UI"/>
          <w:b/>
          <w:bCs/>
          <w:color w:val="324F5C"/>
          <w:sz w:val="24"/>
          <w:szCs w:val="24"/>
        </w:rPr>
      </w:pPr>
      <w:r>
        <w:rPr>
          <w:rFonts w:ascii="Segoe UI" w:hAnsi="Segoe UI" w:cs="Segoe UI"/>
          <w:b/>
          <w:bCs/>
          <w:color w:val="324F5C"/>
          <w:sz w:val="24"/>
          <w:szCs w:val="24"/>
        </w:rPr>
        <w:t>MINUTES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C17C42" w:rsidRPr="00C12C0A" w14:paraId="188866C8" w14:textId="77777777" w:rsidTr="5474DAD2">
        <w:trPr>
          <w:trHeight w:val="407"/>
        </w:trPr>
        <w:tc>
          <w:tcPr>
            <w:tcW w:w="1980" w:type="dxa"/>
          </w:tcPr>
          <w:p w14:paraId="443C26AF" w14:textId="04FB8C0C" w:rsidR="00C17C42" w:rsidRPr="00C12C0A" w:rsidRDefault="00C17C42" w:rsidP="00E27B4F">
            <w:pPr>
              <w:rPr>
                <w:rFonts w:ascii="Segoe UI" w:hAnsi="Segoe UI" w:cs="Segoe UI"/>
                <w:b/>
                <w:bCs/>
              </w:rPr>
            </w:pPr>
            <w:r w:rsidRPr="00C12C0A">
              <w:rPr>
                <w:rFonts w:ascii="Segoe UI" w:hAnsi="Segoe UI" w:cs="Segoe UI"/>
                <w:b/>
                <w:bCs/>
              </w:rPr>
              <w:t>Date</w:t>
            </w:r>
          </w:p>
        </w:tc>
        <w:tc>
          <w:tcPr>
            <w:tcW w:w="7036" w:type="dxa"/>
          </w:tcPr>
          <w:p w14:paraId="52A4D4E6" w14:textId="1846B0E6" w:rsidR="00C17C42" w:rsidRPr="00C12C0A" w:rsidRDefault="00AC1599" w:rsidP="008A3443">
            <w:pPr>
              <w:spacing w:before="60" w:after="60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23</w:t>
            </w:r>
            <w:r w:rsidR="005B6249" w:rsidRPr="00C12C0A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>April</w:t>
            </w:r>
            <w:r w:rsidR="00301261" w:rsidRPr="00C12C0A">
              <w:rPr>
                <w:rFonts w:ascii="Segoe UI" w:hAnsi="Segoe UI" w:cs="Segoe UI"/>
              </w:rPr>
              <w:t xml:space="preserve"> 202</w:t>
            </w:r>
            <w:r w:rsidR="005B6249" w:rsidRPr="00C12C0A">
              <w:rPr>
                <w:rFonts w:ascii="Segoe UI" w:hAnsi="Segoe UI" w:cs="Segoe UI"/>
              </w:rPr>
              <w:t>6</w:t>
            </w:r>
          </w:p>
        </w:tc>
      </w:tr>
      <w:tr w:rsidR="00C17C42" w:rsidRPr="00C12C0A" w14:paraId="6EF57D9D" w14:textId="77777777" w:rsidTr="5474DAD2">
        <w:tc>
          <w:tcPr>
            <w:tcW w:w="1980" w:type="dxa"/>
          </w:tcPr>
          <w:p w14:paraId="43DBB75C" w14:textId="77777777" w:rsidR="00C17C42" w:rsidRPr="00C12C0A" w:rsidRDefault="00C17C42" w:rsidP="00E27B4F">
            <w:pPr>
              <w:rPr>
                <w:rFonts w:ascii="Segoe UI" w:hAnsi="Segoe UI" w:cs="Segoe UI"/>
                <w:b/>
                <w:bCs/>
              </w:rPr>
            </w:pPr>
            <w:r w:rsidRPr="00C12C0A">
              <w:rPr>
                <w:rFonts w:ascii="Segoe UI" w:hAnsi="Segoe UI" w:cs="Segoe UI"/>
                <w:b/>
                <w:bCs/>
              </w:rPr>
              <w:t>Committee meeting</w:t>
            </w:r>
          </w:p>
        </w:tc>
        <w:tc>
          <w:tcPr>
            <w:tcW w:w="7036" w:type="dxa"/>
          </w:tcPr>
          <w:p w14:paraId="5F1620CF" w14:textId="77777777" w:rsidR="00C17C42" w:rsidRPr="00C12C0A" w:rsidRDefault="00C17C42" w:rsidP="008A3443">
            <w:pPr>
              <w:spacing w:before="60" w:after="60"/>
              <w:rPr>
                <w:rFonts w:ascii="Segoe UI" w:hAnsi="Segoe UI" w:cs="Segoe UI"/>
              </w:rPr>
            </w:pPr>
            <w:r w:rsidRPr="00C12C0A">
              <w:rPr>
                <w:rFonts w:ascii="Segoe UI" w:hAnsi="Segoe UI" w:cs="Segoe UI"/>
              </w:rPr>
              <w:t>NEAC meeting</w:t>
            </w:r>
          </w:p>
        </w:tc>
      </w:tr>
      <w:tr w:rsidR="00C17C42" w:rsidRPr="00C12C0A" w14:paraId="2ACF6FE2" w14:textId="77777777" w:rsidTr="5474DAD2">
        <w:tc>
          <w:tcPr>
            <w:tcW w:w="1980" w:type="dxa"/>
          </w:tcPr>
          <w:p w14:paraId="0FF66AD6" w14:textId="77777777" w:rsidR="00C17C42" w:rsidRPr="003F52D2" w:rsidRDefault="00C17C42" w:rsidP="005228A4">
            <w:pPr>
              <w:spacing w:before="120"/>
              <w:rPr>
                <w:rFonts w:ascii="Segoe UI" w:hAnsi="Segoe UI" w:cs="Segoe UI"/>
                <w:b/>
                <w:bCs/>
              </w:rPr>
            </w:pPr>
            <w:r w:rsidRPr="003F52D2">
              <w:rPr>
                <w:rFonts w:ascii="Segoe UI" w:hAnsi="Segoe UI" w:cs="Segoe UI"/>
                <w:b/>
                <w:bCs/>
              </w:rPr>
              <w:t xml:space="preserve">Attendees </w:t>
            </w:r>
          </w:p>
        </w:tc>
        <w:tc>
          <w:tcPr>
            <w:tcW w:w="7036" w:type="dxa"/>
          </w:tcPr>
          <w:p w14:paraId="7B6D3BAD" w14:textId="77777777" w:rsidR="00C17C42" w:rsidRPr="003F52D2" w:rsidRDefault="00C17C42" w:rsidP="005228A4">
            <w:pPr>
              <w:pStyle w:val="TableParagraph"/>
              <w:spacing w:before="120"/>
              <w:ind w:left="108" w:right="1602"/>
              <w:rPr>
                <w:rFonts w:ascii="Segoe UI" w:hAnsi="Segoe UI" w:cs="Segoe UI"/>
                <w:b/>
                <w:bCs/>
              </w:rPr>
            </w:pPr>
            <w:r w:rsidRPr="003F52D2">
              <w:rPr>
                <w:rFonts w:ascii="Segoe UI" w:hAnsi="Segoe UI" w:cs="Segoe UI"/>
                <w:b/>
                <w:bCs/>
              </w:rPr>
              <w:t>NEAC members</w:t>
            </w:r>
          </w:p>
          <w:p w14:paraId="71E34A74" w14:textId="77777777" w:rsidR="009E3509" w:rsidRPr="003F52D2" w:rsidRDefault="009E3509" w:rsidP="0028525E">
            <w:pPr>
              <w:pStyle w:val="TableParagraph"/>
              <w:spacing w:before="120"/>
              <w:ind w:left="720" w:right="1602" w:hanging="403"/>
              <w:rPr>
                <w:rFonts w:ascii="Segoe UI" w:hAnsi="Segoe UI" w:cs="Segoe UI"/>
              </w:rPr>
            </w:pPr>
            <w:r w:rsidRPr="003F52D2">
              <w:rPr>
                <w:rFonts w:ascii="Segoe UI" w:hAnsi="Segoe UI" w:cs="Segoe UI"/>
              </w:rPr>
              <w:t>Dr Elizabeth Fenton (Chair)</w:t>
            </w:r>
          </w:p>
          <w:p w14:paraId="76332077" w14:textId="77777777" w:rsidR="00C17C42" w:rsidRPr="003F52D2" w:rsidRDefault="00C17C42" w:rsidP="0028525E">
            <w:pPr>
              <w:pStyle w:val="TableParagraph"/>
              <w:spacing w:before="120"/>
              <w:ind w:left="720" w:right="1602" w:hanging="403"/>
              <w:rPr>
                <w:rFonts w:ascii="Segoe UI" w:hAnsi="Segoe UI" w:cs="Segoe UI"/>
              </w:rPr>
            </w:pPr>
            <w:r w:rsidRPr="003F52D2">
              <w:rPr>
                <w:rFonts w:ascii="Segoe UI" w:hAnsi="Segoe UI" w:cs="Segoe UI"/>
              </w:rPr>
              <w:t>Julia Black</w:t>
            </w:r>
          </w:p>
          <w:p w14:paraId="22716C98" w14:textId="77777777" w:rsidR="00C17C42" w:rsidRPr="003F52D2" w:rsidRDefault="00C17C42" w:rsidP="0028525E">
            <w:pPr>
              <w:pStyle w:val="TableParagraph"/>
              <w:spacing w:before="120"/>
              <w:ind w:left="720" w:right="1602" w:hanging="403"/>
              <w:rPr>
                <w:rFonts w:ascii="Segoe UI" w:hAnsi="Segoe UI" w:cs="Segoe UI"/>
              </w:rPr>
            </w:pPr>
            <w:r w:rsidRPr="003F52D2">
              <w:rPr>
                <w:rFonts w:ascii="Segoe UI" w:hAnsi="Segoe UI" w:cs="Segoe UI"/>
              </w:rPr>
              <w:t>Maree Candish</w:t>
            </w:r>
          </w:p>
          <w:p w14:paraId="6FFED557" w14:textId="6D7B2107" w:rsidR="005B6249" w:rsidRPr="003F52D2" w:rsidRDefault="005B6249" w:rsidP="5474DAD2">
            <w:pPr>
              <w:pStyle w:val="TableParagraph"/>
              <w:spacing w:before="120"/>
              <w:ind w:left="720" w:right="1602" w:hanging="403"/>
              <w:rPr>
                <w:rFonts w:ascii="Segoe UI" w:hAnsi="Segoe UI" w:cs="Segoe UI"/>
                <w:highlight w:val="yellow"/>
              </w:rPr>
            </w:pPr>
            <w:r w:rsidRPr="5474DAD2">
              <w:rPr>
                <w:rFonts w:ascii="Segoe UI" w:hAnsi="Segoe UI" w:cs="Segoe UI"/>
              </w:rPr>
              <w:t xml:space="preserve">Associate Professor Vanessa Jordan </w:t>
            </w:r>
          </w:p>
          <w:p w14:paraId="176637AA" w14:textId="1164B600" w:rsidR="00E6237B" w:rsidRPr="003F52D2" w:rsidRDefault="00E6237B" w:rsidP="0028525E">
            <w:pPr>
              <w:pStyle w:val="TableParagraph"/>
              <w:spacing w:before="120"/>
              <w:ind w:left="720" w:right="1602" w:hanging="403"/>
              <w:rPr>
                <w:rFonts w:ascii="Segoe UI" w:hAnsi="Segoe UI" w:cs="Segoe UI"/>
              </w:rPr>
            </w:pPr>
            <w:r w:rsidRPr="003F52D2">
              <w:rPr>
                <w:rFonts w:ascii="Segoe UI" w:hAnsi="Segoe UI" w:cs="Segoe UI"/>
              </w:rPr>
              <w:t>Dr Fiona Miles</w:t>
            </w:r>
          </w:p>
          <w:p w14:paraId="7C1E470D" w14:textId="77777777" w:rsidR="00743A70" w:rsidRPr="003F52D2" w:rsidRDefault="00743A70" w:rsidP="0028525E">
            <w:pPr>
              <w:pStyle w:val="TableParagraph"/>
              <w:spacing w:before="120"/>
              <w:ind w:left="720" w:right="1602" w:hanging="403"/>
              <w:rPr>
                <w:rFonts w:ascii="Segoe UI" w:hAnsi="Segoe UI" w:cs="Segoe UI"/>
              </w:rPr>
            </w:pPr>
            <w:r w:rsidRPr="003F52D2">
              <w:rPr>
                <w:rFonts w:ascii="Segoe UI" w:hAnsi="Segoe UI" w:cs="Segoe UI"/>
              </w:rPr>
              <w:t>Dr Tania Moerenhout</w:t>
            </w:r>
          </w:p>
          <w:p w14:paraId="15CCFF15" w14:textId="54D80616" w:rsidR="005023DE" w:rsidRDefault="005023DE" w:rsidP="0028525E">
            <w:pPr>
              <w:pStyle w:val="TableParagraph"/>
              <w:spacing w:before="120"/>
              <w:ind w:left="720" w:right="1602" w:hanging="403"/>
              <w:rPr>
                <w:rFonts w:ascii="Segoe UI" w:hAnsi="Segoe UI" w:cs="Segoe UI"/>
              </w:rPr>
            </w:pPr>
            <w:r w:rsidRPr="5474DAD2">
              <w:rPr>
                <w:rFonts w:ascii="Segoe UI" w:hAnsi="Segoe UI" w:cs="Segoe UI"/>
              </w:rPr>
              <w:t>Dr Karaitiana Taiuru</w:t>
            </w:r>
            <w:r w:rsidR="3E4AA0F3" w:rsidRPr="5474DAD2">
              <w:rPr>
                <w:rFonts w:ascii="Segoe UI" w:hAnsi="Segoe UI" w:cs="Segoe UI"/>
              </w:rPr>
              <w:t xml:space="preserve"> </w:t>
            </w:r>
          </w:p>
          <w:p w14:paraId="2FE141E4" w14:textId="296AA561" w:rsidR="00AC1599" w:rsidRDefault="00AC1599" w:rsidP="0028525E">
            <w:pPr>
              <w:pStyle w:val="TableParagraph"/>
              <w:spacing w:before="120"/>
              <w:ind w:left="720" w:right="1602" w:hanging="403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Edmond Carrucan</w:t>
            </w:r>
          </w:p>
          <w:p w14:paraId="5FBFFAC1" w14:textId="7E4F7C25" w:rsidR="00AC1599" w:rsidRDefault="00AC1599" w:rsidP="0028525E">
            <w:pPr>
              <w:pStyle w:val="TableParagraph"/>
              <w:spacing w:before="120"/>
              <w:ind w:left="720" w:right="1602" w:hanging="403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Dr Filipo Katavake-McGrath</w:t>
            </w:r>
          </w:p>
          <w:p w14:paraId="65F41AA7" w14:textId="77777777" w:rsidR="00A11979" w:rsidRPr="003F52D2" w:rsidRDefault="00A11979" w:rsidP="00AC1599">
            <w:pPr>
              <w:pStyle w:val="TableParagraph"/>
              <w:spacing w:before="240"/>
              <w:ind w:left="0" w:right="1605"/>
              <w:rPr>
                <w:rFonts w:ascii="Segoe UI" w:hAnsi="Segoe UI" w:cs="Segoe UI"/>
                <w:b/>
                <w:bCs/>
              </w:rPr>
            </w:pPr>
            <w:r w:rsidRPr="003F52D2">
              <w:rPr>
                <w:rFonts w:ascii="Segoe UI" w:hAnsi="Segoe UI" w:cs="Segoe UI"/>
                <w:b/>
                <w:bCs/>
              </w:rPr>
              <w:t>NEAC Secretariat</w:t>
            </w:r>
          </w:p>
          <w:p w14:paraId="60AF610B" w14:textId="77777777" w:rsidR="00A11979" w:rsidRPr="003F52D2" w:rsidRDefault="00A11979" w:rsidP="0028525E">
            <w:pPr>
              <w:pStyle w:val="TableParagraph"/>
              <w:spacing w:before="120"/>
              <w:ind w:left="720" w:right="1602" w:hanging="403"/>
              <w:rPr>
                <w:rFonts w:ascii="Segoe UI" w:hAnsi="Segoe UI" w:cs="Segoe UI"/>
              </w:rPr>
            </w:pPr>
            <w:r w:rsidRPr="003F52D2">
              <w:rPr>
                <w:rFonts w:ascii="Segoe UI" w:hAnsi="Segoe UI" w:cs="Segoe UI"/>
              </w:rPr>
              <w:t>Manager, Ethics</w:t>
            </w:r>
          </w:p>
          <w:p w14:paraId="421CBE36" w14:textId="77777777" w:rsidR="005228A4" w:rsidRPr="003F52D2" w:rsidRDefault="00C17C42" w:rsidP="008F1EEF">
            <w:pPr>
              <w:pStyle w:val="TableParagraph"/>
              <w:spacing w:before="240"/>
              <w:ind w:left="108" w:right="1605"/>
              <w:rPr>
                <w:rFonts w:ascii="Segoe UI" w:hAnsi="Segoe UI" w:cs="Segoe UI"/>
                <w:b/>
                <w:bCs/>
              </w:rPr>
            </w:pPr>
            <w:r w:rsidRPr="003F52D2">
              <w:rPr>
                <w:rFonts w:ascii="Segoe UI" w:hAnsi="Segoe UI" w:cs="Segoe UI"/>
                <w:b/>
                <w:bCs/>
              </w:rPr>
              <w:t>Apologies</w:t>
            </w:r>
          </w:p>
          <w:p w14:paraId="60B7A817" w14:textId="4E0F4432" w:rsidR="0074586E" w:rsidRDefault="0074586E" w:rsidP="0074586E">
            <w:pPr>
              <w:pStyle w:val="TableParagraph"/>
              <w:spacing w:before="120"/>
              <w:ind w:right="1602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  </w:t>
            </w:r>
            <w:r w:rsidR="00E31C41"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t>Dr Hansa Patel</w:t>
            </w:r>
          </w:p>
          <w:p w14:paraId="6D9C9DAD" w14:textId="048990E1" w:rsidR="00245D16" w:rsidRDefault="00245D16" w:rsidP="00245D16">
            <w:pPr>
              <w:pStyle w:val="TableParagraph"/>
              <w:spacing w:before="120"/>
              <w:ind w:left="0" w:right="1602"/>
              <w:rPr>
                <w:rFonts w:ascii="Segoe UI" w:hAnsi="Segoe UI" w:cs="Segoe UI"/>
                <w:b/>
                <w:bCs/>
              </w:rPr>
            </w:pPr>
            <w:r w:rsidRPr="00245D16">
              <w:rPr>
                <w:rFonts w:ascii="Segoe UI" w:hAnsi="Segoe UI" w:cs="Segoe UI"/>
                <w:b/>
                <w:bCs/>
              </w:rPr>
              <w:t>Guest Speaker</w:t>
            </w:r>
          </w:p>
          <w:p w14:paraId="6F930E3A" w14:textId="42B809A5" w:rsidR="00245D16" w:rsidRPr="006F7EA9" w:rsidRDefault="006F7EA9" w:rsidP="00245D16">
            <w:pPr>
              <w:pStyle w:val="TableParagraph"/>
              <w:spacing w:before="120"/>
              <w:ind w:left="0" w:right="1602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 xml:space="preserve">   </w:t>
            </w:r>
            <w:r w:rsidR="00241F11">
              <w:rPr>
                <w:rFonts w:ascii="Segoe UI" w:hAnsi="Segoe UI" w:cs="Segoe UI"/>
              </w:rPr>
              <w:t xml:space="preserve"> </w:t>
            </w:r>
            <w:r w:rsidR="00E31C41">
              <w:rPr>
                <w:rFonts w:ascii="Segoe UI" w:hAnsi="Segoe UI" w:cs="Segoe UI"/>
              </w:rPr>
              <w:t xml:space="preserve"> </w:t>
            </w:r>
            <w:r w:rsidRPr="006F7EA9">
              <w:rPr>
                <w:rFonts w:ascii="Segoe UI" w:hAnsi="Segoe UI" w:cs="Segoe UI"/>
              </w:rPr>
              <w:t>Zhiheng Dai</w:t>
            </w:r>
          </w:p>
          <w:p w14:paraId="69BDA0D1" w14:textId="4AC7C9D0" w:rsidR="00650F6F" w:rsidRPr="003F52D2" w:rsidRDefault="00650F6F" w:rsidP="0074586E">
            <w:pPr>
              <w:pStyle w:val="TableParagraph"/>
              <w:spacing w:before="120"/>
              <w:ind w:left="720" w:right="1602" w:hanging="403"/>
              <w:rPr>
                <w:rFonts w:ascii="Segoe UI" w:hAnsi="Segoe UI" w:cs="Segoe UI"/>
              </w:rPr>
            </w:pPr>
          </w:p>
        </w:tc>
      </w:tr>
      <w:tr w:rsidR="00FC121B" w:rsidRPr="00C12C0A" w14:paraId="475750D2" w14:textId="77777777" w:rsidTr="5474DAD2">
        <w:tc>
          <w:tcPr>
            <w:tcW w:w="1980" w:type="dxa"/>
          </w:tcPr>
          <w:p w14:paraId="670A156B" w14:textId="77777777" w:rsidR="00FC121B" w:rsidRPr="003F52D2" w:rsidRDefault="00FC121B" w:rsidP="005228A4">
            <w:pPr>
              <w:spacing w:before="120"/>
              <w:rPr>
                <w:rFonts w:ascii="Segoe UI" w:hAnsi="Segoe UI" w:cs="Segoe UI"/>
                <w:b/>
                <w:bCs/>
              </w:rPr>
            </w:pPr>
          </w:p>
        </w:tc>
        <w:tc>
          <w:tcPr>
            <w:tcW w:w="7036" w:type="dxa"/>
          </w:tcPr>
          <w:p w14:paraId="08E4A9EB" w14:textId="77777777" w:rsidR="00FC121B" w:rsidRPr="003F52D2" w:rsidRDefault="00FC121B" w:rsidP="005228A4">
            <w:pPr>
              <w:pStyle w:val="TableParagraph"/>
              <w:spacing w:before="120"/>
              <w:ind w:left="108" w:right="1602"/>
              <w:rPr>
                <w:rFonts w:ascii="Segoe UI" w:hAnsi="Segoe UI" w:cs="Segoe UI"/>
                <w:b/>
                <w:bCs/>
              </w:rPr>
            </w:pPr>
          </w:p>
        </w:tc>
      </w:tr>
    </w:tbl>
    <w:p w14:paraId="6AA07B6D" w14:textId="4DA92A4D" w:rsidR="002A0AFC" w:rsidRPr="00C12C0A" w:rsidRDefault="002A0AFC" w:rsidP="5474DAD2">
      <w:pPr>
        <w:widowControl/>
        <w:autoSpaceDE/>
        <w:autoSpaceDN/>
        <w:spacing w:after="160" w:line="259" w:lineRule="auto"/>
        <w:ind w:left="360"/>
        <w:rPr>
          <w:rFonts w:ascii="Segoe UI" w:hAnsi="Segoe UI" w:cs="Segoe UI"/>
          <w:b/>
          <w:bCs/>
          <w:color w:val="000000" w:themeColor="text1"/>
        </w:rPr>
      </w:pPr>
      <w:bookmarkStart w:id="0" w:name="_Toc1086849051"/>
      <w:r w:rsidRPr="5474DAD2">
        <w:rPr>
          <w:rFonts w:ascii="Segoe UI" w:hAnsi="Segoe UI" w:cs="Segoe UI"/>
          <w:b/>
          <w:bCs/>
          <w:color w:val="000000" w:themeColor="text1"/>
        </w:rPr>
        <w:br w:type="page"/>
      </w:r>
    </w:p>
    <w:p w14:paraId="2432FBD4" w14:textId="38F1BFF6" w:rsidR="00C17C42" w:rsidRPr="00E31C41" w:rsidRDefault="007C4599" w:rsidP="00486CFA">
      <w:pPr>
        <w:pStyle w:val="ListParagraph"/>
        <w:widowControl/>
        <w:numPr>
          <w:ilvl w:val="0"/>
          <w:numId w:val="1"/>
        </w:numPr>
        <w:spacing w:before="240" w:after="240"/>
        <w:rPr>
          <w:rFonts w:ascii="Segoe UI" w:hAnsi="Segoe UI" w:cs="Segoe UI"/>
          <w:b/>
          <w:bCs/>
        </w:rPr>
      </w:pPr>
      <w:r w:rsidRPr="00E31C41">
        <w:rPr>
          <w:rFonts w:ascii="Segoe UI" w:hAnsi="Segoe UI" w:cs="Segoe UI"/>
          <w:b/>
          <w:bCs/>
        </w:rPr>
        <w:lastRenderedPageBreak/>
        <w:t>W</w:t>
      </w:r>
      <w:r w:rsidR="00C17C42" w:rsidRPr="00E31C41">
        <w:rPr>
          <w:rFonts w:ascii="Segoe UI" w:hAnsi="Segoe UI" w:cs="Segoe UI"/>
          <w:b/>
          <w:bCs/>
        </w:rPr>
        <w:t xml:space="preserve">elcome </w:t>
      </w:r>
      <w:bookmarkEnd w:id="0"/>
    </w:p>
    <w:p w14:paraId="52F3B820" w14:textId="302646B0" w:rsidR="00C17C42" w:rsidRPr="00E31C41" w:rsidRDefault="00884B3B" w:rsidP="00D616A1">
      <w:pPr>
        <w:pStyle w:val="ListParagraph"/>
        <w:keepNext/>
        <w:widowControl/>
        <w:numPr>
          <w:ilvl w:val="0"/>
          <w:numId w:val="2"/>
        </w:numPr>
        <w:spacing w:before="360" w:after="240" w:line="276" w:lineRule="auto"/>
        <w:rPr>
          <w:rFonts w:ascii="Segoe UI" w:hAnsi="Segoe UI" w:cs="Segoe UI"/>
        </w:rPr>
      </w:pPr>
      <w:r w:rsidRPr="00E31C41">
        <w:rPr>
          <w:rFonts w:ascii="Segoe UI" w:hAnsi="Segoe UI" w:cs="Segoe UI"/>
        </w:rPr>
        <w:t xml:space="preserve">The meeting was </w:t>
      </w:r>
      <w:r w:rsidR="00144BB1" w:rsidRPr="00E31C41">
        <w:rPr>
          <w:rFonts w:ascii="Segoe UI" w:hAnsi="Segoe UI" w:cs="Segoe UI"/>
        </w:rPr>
        <w:t xml:space="preserve">opened </w:t>
      </w:r>
      <w:r w:rsidRPr="00E31C41">
        <w:rPr>
          <w:rFonts w:ascii="Segoe UI" w:hAnsi="Segoe UI" w:cs="Segoe UI"/>
        </w:rPr>
        <w:t xml:space="preserve">with a </w:t>
      </w:r>
      <w:r w:rsidR="00C17C42" w:rsidRPr="00E31C41">
        <w:rPr>
          <w:rFonts w:ascii="Segoe UI" w:hAnsi="Segoe UI" w:cs="Segoe UI"/>
        </w:rPr>
        <w:t>Karakia</w:t>
      </w:r>
      <w:r w:rsidR="008345B9" w:rsidRPr="00E31C41">
        <w:rPr>
          <w:rFonts w:ascii="Segoe UI" w:hAnsi="Segoe UI" w:cs="Segoe UI"/>
        </w:rPr>
        <w:t xml:space="preserve"> and members approved the agenda</w:t>
      </w:r>
      <w:r w:rsidR="00FF7B73" w:rsidRPr="00E31C41">
        <w:rPr>
          <w:rFonts w:ascii="Segoe UI" w:hAnsi="Segoe UI" w:cs="Segoe UI"/>
        </w:rPr>
        <w:t>.</w:t>
      </w:r>
    </w:p>
    <w:p w14:paraId="49D8170B" w14:textId="77777777" w:rsidR="00D616A1" w:rsidRDefault="00884B3B" w:rsidP="00D616A1">
      <w:pPr>
        <w:pStyle w:val="ListParagraph"/>
        <w:keepNext/>
        <w:widowControl/>
        <w:numPr>
          <w:ilvl w:val="0"/>
          <w:numId w:val="2"/>
        </w:numPr>
        <w:spacing w:before="360" w:after="240" w:line="276" w:lineRule="auto"/>
        <w:rPr>
          <w:rFonts w:ascii="Segoe UI" w:hAnsi="Segoe UI" w:cs="Segoe UI"/>
        </w:rPr>
      </w:pPr>
      <w:r w:rsidRPr="009D178F">
        <w:rPr>
          <w:rFonts w:ascii="Segoe UI" w:hAnsi="Segoe UI" w:cs="Segoe UI"/>
        </w:rPr>
        <w:t>Hansa join</w:t>
      </w:r>
      <w:r w:rsidR="009D178F">
        <w:rPr>
          <w:rFonts w:ascii="Segoe UI" w:hAnsi="Segoe UI" w:cs="Segoe UI"/>
        </w:rPr>
        <w:t>ed</w:t>
      </w:r>
      <w:r w:rsidRPr="009D178F">
        <w:rPr>
          <w:rFonts w:ascii="Segoe UI" w:hAnsi="Segoe UI" w:cs="Segoe UI"/>
        </w:rPr>
        <w:t xml:space="preserve"> </w:t>
      </w:r>
      <w:r w:rsidR="008345B9">
        <w:rPr>
          <w:rFonts w:ascii="Segoe UI" w:hAnsi="Segoe UI" w:cs="Segoe UI"/>
        </w:rPr>
        <w:t xml:space="preserve">the meeting </w:t>
      </w:r>
      <w:r w:rsidRPr="009D178F">
        <w:rPr>
          <w:rFonts w:ascii="Segoe UI" w:hAnsi="Segoe UI" w:cs="Segoe UI"/>
        </w:rPr>
        <w:t>briefly to greet the committee</w:t>
      </w:r>
      <w:r w:rsidR="00496ABF">
        <w:rPr>
          <w:rFonts w:ascii="Segoe UI" w:hAnsi="Segoe UI" w:cs="Segoe UI"/>
        </w:rPr>
        <w:t>.</w:t>
      </w:r>
    </w:p>
    <w:p w14:paraId="001DBE30" w14:textId="498D3932" w:rsidR="00486CFA" w:rsidRDefault="00486CFA" w:rsidP="00D616A1">
      <w:pPr>
        <w:pStyle w:val="ListParagraph"/>
        <w:keepNext/>
        <w:widowControl/>
        <w:numPr>
          <w:ilvl w:val="0"/>
          <w:numId w:val="2"/>
        </w:numPr>
        <w:spacing w:before="360" w:after="240" w:line="276" w:lineRule="auto"/>
        <w:rPr>
          <w:rFonts w:ascii="Segoe UI" w:hAnsi="Segoe UI" w:cs="Segoe UI"/>
        </w:rPr>
      </w:pPr>
      <w:r w:rsidRPr="00D616A1">
        <w:rPr>
          <w:rFonts w:ascii="Segoe UI" w:hAnsi="Segoe UI" w:cs="Segoe UI"/>
        </w:rPr>
        <w:t>Introducing Katy Cook to the secretariat as Principal Advisor.</w:t>
      </w:r>
    </w:p>
    <w:p w14:paraId="34021EE3" w14:textId="77777777" w:rsidR="00D616A1" w:rsidRPr="00D616A1" w:rsidRDefault="00D616A1" w:rsidP="00D616A1">
      <w:pPr>
        <w:pStyle w:val="ListParagraph"/>
        <w:keepNext/>
        <w:widowControl/>
        <w:spacing w:before="360" w:after="240" w:line="276" w:lineRule="auto"/>
        <w:ind w:left="785"/>
        <w:rPr>
          <w:rFonts w:ascii="Segoe UI" w:hAnsi="Segoe UI" w:cs="Segoe UI"/>
        </w:rPr>
      </w:pPr>
    </w:p>
    <w:p w14:paraId="6D852299" w14:textId="663A4946" w:rsidR="00486CFA" w:rsidRPr="00486CFA" w:rsidRDefault="00486CFA" w:rsidP="00486CFA">
      <w:pPr>
        <w:pStyle w:val="ListParagraph"/>
        <w:widowControl/>
        <w:numPr>
          <w:ilvl w:val="0"/>
          <w:numId w:val="1"/>
        </w:numPr>
        <w:spacing w:after="240"/>
        <w:rPr>
          <w:rFonts w:ascii="Segoe UI" w:hAnsi="Segoe UI" w:cs="Segoe UI"/>
        </w:rPr>
      </w:pPr>
      <w:r w:rsidRPr="00E31C41">
        <w:rPr>
          <w:rFonts w:ascii="Segoe UI" w:hAnsi="Segoe UI" w:cs="Segoe UI"/>
          <w:b/>
          <w:bCs/>
        </w:rPr>
        <w:t>Apologies</w:t>
      </w:r>
    </w:p>
    <w:p w14:paraId="178FAAB0" w14:textId="5CD9B4F2" w:rsidR="009D178F" w:rsidRPr="00486CFA" w:rsidRDefault="009D178F" w:rsidP="00486CFA">
      <w:pPr>
        <w:pStyle w:val="ListParagraph"/>
        <w:widowControl/>
        <w:numPr>
          <w:ilvl w:val="0"/>
          <w:numId w:val="12"/>
        </w:numPr>
        <w:spacing w:after="240" w:line="276" w:lineRule="auto"/>
        <w:rPr>
          <w:rFonts w:ascii="Segoe UI" w:hAnsi="Segoe UI" w:cs="Segoe UI"/>
        </w:rPr>
      </w:pPr>
      <w:bookmarkStart w:id="1" w:name="_Toc645187613"/>
      <w:r w:rsidRPr="00486CFA">
        <w:rPr>
          <w:rFonts w:ascii="Segoe UI" w:hAnsi="Segoe UI" w:cs="Segoe UI"/>
        </w:rPr>
        <w:t>Hansa</w:t>
      </w:r>
      <w:r w:rsidR="00E56491" w:rsidRPr="00486CFA">
        <w:rPr>
          <w:rFonts w:ascii="Segoe UI" w:hAnsi="Segoe UI" w:cs="Segoe UI"/>
        </w:rPr>
        <w:t xml:space="preserve"> Patel</w:t>
      </w:r>
    </w:p>
    <w:p w14:paraId="766386A6" w14:textId="2882BF45" w:rsidR="000B113C" w:rsidRPr="00334E00" w:rsidRDefault="00884B3B" w:rsidP="00486CFA">
      <w:pPr>
        <w:pStyle w:val="ListParagraph"/>
        <w:widowControl/>
        <w:numPr>
          <w:ilvl w:val="1"/>
          <w:numId w:val="1"/>
        </w:numPr>
        <w:spacing w:after="240" w:line="276" w:lineRule="auto"/>
        <w:rPr>
          <w:rFonts w:ascii="Segoe UI" w:hAnsi="Segoe UI" w:cs="Segoe UI"/>
          <w:b/>
          <w:bCs/>
        </w:rPr>
      </w:pPr>
      <w:r w:rsidRPr="009D178F">
        <w:rPr>
          <w:rFonts w:ascii="Segoe UI" w:hAnsi="Segoe UI" w:cs="Segoe UI"/>
        </w:rPr>
        <w:t xml:space="preserve">Karaitiana </w:t>
      </w:r>
      <w:r w:rsidR="009D178F" w:rsidRPr="009D178F">
        <w:rPr>
          <w:rFonts w:ascii="Segoe UI" w:hAnsi="Segoe UI" w:cs="Segoe UI"/>
        </w:rPr>
        <w:t>and Filipo leaving in the early afternoon</w:t>
      </w:r>
      <w:r w:rsidR="00FF7B73">
        <w:rPr>
          <w:rFonts w:ascii="Segoe UI" w:hAnsi="Segoe UI" w:cs="Segoe UI"/>
        </w:rPr>
        <w:t>.</w:t>
      </w:r>
      <w:bookmarkStart w:id="2" w:name="_Toc599290514"/>
      <w:bookmarkEnd w:id="1"/>
    </w:p>
    <w:p w14:paraId="52C42ECB" w14:textId="77777777" w:rsidR="00334E00" w:rsidRPr="00334E00" w:rsidRDefault="00334E00" w:rsidP="00334E00">
      <w:pPr>
        <w:pStyle w:val="ListParagraph"/>
        <w:widowControl/>
        <w:spacing w:after="240"/>
        <w:rPr>
          <w:rFonts w:ascii="Segoe UI" w:hAnsi="Segoe UI" w:cs="Segoe UI"/>
          <w:b/>
          <w:bCs/>
        </w:rPr>
      </w:pPr>
    </w:p>
    <w:p w14:paraId="58EC23B4" w14:textId="5A422DEC" w:rsidR="001A5041" w:rsidRPr="00E31C41" w:rsidRDefault="004B1E97" w:rsidP="00486CFA">
      <w:pPr>
        <w:pStyle w:val="ListParagraph"/>
        <w:widowControl/>
        <w:numPr>
          <w:ilvl w:val="0"/>
          <w:numId w:val="1"/>
        </w:numPr>
        <w:spacing w:before="240" w:after="240"/>
        <w:rPr>
          <w:rFonts w:ascii="Segoe UI" w:hAnsi="Segoe UI" w:cs="Segoe UI"/>
          <w:b/>
          <w:bCs/>
        </w:rPr>
      </w:pPr>
      <w:r w:rsidRPr="00E31C41">
        <w:rPr>
          <w:rFonts w:ascii="Segoe UI" w:hAnsi="Segoe UI" w:cs="Segoe UI"/>
          <w:b/>
          <w:bCs/>
        </w:rPr>
        <w:t>Chair’s update</w:t>
      </w:r>
    </w:p>
    <w:p w14:paraId="58F52182" w14:textId="535A34DD" w:rsidR="009D178F" w:rsidRDefault="00FF7B73" w:rsidP="00486CFA">
      <w:pPr>
        <w:pStyle w:val="ListParagraph"/>
        <w:widowControl/>
        <w:numPr>
          <w:ilvl w:val="1"/>
          <w:numId w:val="1"/>
        </w:numPr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>The Chair n</w:t>
      </w:r>
      <w:r w:rsidR="009D178F">
        <w:rPr>
          <w:rFonts w:ascii="Segoe UI" w:hAnsi="Segoe UI" w:cs="Segoe UI"/>
        </w:rPr>
        <w:t xml:space="preserve">oted </w:t>
      </w:r>
      <w:r>
        <w:rPr>
          <w:rFonts w:ascii="Segoe UI" w:hAnsi="Segoe UI" w:cs="Segoe UI"/>
        </w:rPr>
        <w:t>her attendance at</w:t>
      </w:r>
      <w:r w:rsidR="009D178F">
        <w:rPr>
          <w:rFonts w:ascii="Segoe UI" w:hAnsi="Segoe UI" w:cs="Segoe UI"/>
        </w:rPr>
        <w:t xml:space="preserve"> the HDEC Chairs</w:t>
      </w:r>
      <w:r>
        <w:rPr>
          <w:rFonts w:ascii="Segoe UI" w:hAnsi="Segoe UI" w:cs="Segoe UI"/>
        </w:rPr>
        <w:t>’ Day Meeting</w:t>
      </w:r>
      <w:r w:rsidR="008345B9">
        <w:rPr>
          <w:rFonts w:ascii="Segoe UI" w:hAnsi="Segoe UI" w:cs="Segoe UI"/>
        </w:rPr>
        <w:t xml:space="preserve"> on April 22. </w:t>
      </w:r>
      <w:r w:rsidR="0021436B">
        <w:rPr>
          <w:rFonts w:ascii="Segoe UI" w:hAnsi="Segoe UI" w:cs="Segoe UI"/>
        </w:rPr>
        <w:t>The group discussed NEAC’s</w:t>
      </w:r>
      <w:r w:rsidR="009D178F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Standards </w:t>
      </w:r>
      <w:r w:rsidR="009D178F">
        <w:rPr>
          <w:rFonts w:ascii="Segoe UI" w:hAnsi="Segoe UI" w:cs="Segoe UI"/>
        </w:rPr>
        <w:t>review</w:t>
      </w:r>
      <w:r w:rsidR="00881037">
        <w:rPr>
          <w:rFonts w:ascii="Segoe UI" w:hAnsi="Segoe UI" w:cs="Segoe UI"/>
        </w:rPr>
        <w:t xml:space="preserve">, </w:t>
      </w:r>
      <w:r w:rsidR="0021436B">
        <w:rPr>
          <w:rFonts w:ascii="Segoe UI" w:hAnsi="Segoe UI" w:cs="Segoe UI"/>
        </w:rPr>
        <w:t>HDEC</w:t>
      </w:r>
      <w:r w:rsidR="008345B9">
        <w:rPr>
          <w:rFonts w:ascii="Segoe UI" w:hAnsi="Segoe UI" w:cs="Segoe UI"/>
        </w:rPr>
        <w:t xml:space="preserve"> review</w:t>
      </w:r>
      <w:r w:rsidR="0021436B">
        <w:rPr>
          <w:rFonts w:ascii="Segoe UI" w:hAnsi="Segoe UI" w:cs="Segoe UI"/>
        </w:rPr>
        <w:t>s</w:t>
      </w:r>
      <w:r w:rsidR="008345B9">
        <w:rPr>
          <w:rFonts w:ascii="Segoe UI" w:hAnsi="Segoe UI" w:cs="Segoe UI"/>
        </w:rPr>
        <w:t xml:space="preserve"> of</w:t>
      </w:r>
      <w:r>
        <w:rPr>
          <w:rFonts w:ascii="Segoe UI" w:hAnsi="Segoe UI" w:cs="Segoe UI"/>
        </w:rPr>
        <w:t xml:space="preserve"> research using or testing AI tools</w:t>
      </w:r>
      <w:r w:rsidR="00881037">
        <w:rPr>
          <w:rFonts w:ascii="Segoe UI" w:hAnsi="Segoe UI" w:cs="Segoe UI"/>
        </w:rPr>
        <w:t>, and updates to</w:t>
      </w:r>
      <w:r w:rsidR="00EE3806">
        <w:rPr>
          <w:rFonts w:ascii="Segoe UI" w:hAnsi="Segoe UI" w:cs="Segoe UI"/>
        </w:rPr>
        <w:t xml:space="preserve"> the</w:t>
      </w:r>
      <w:r w:rsidR="00881037">
        <w:rPr>
          <w:rFonts w:ascii="Segoe UI" w:hAnsi="Segoe UI" w:cs="Segoe UI"/>
        </w:rPr>
        <w:t xml:space="preserve"> </w:t>
      </w:r>
      <w:r w:rsidR="009D178F">
        <w:rPr>
          <w:rFonts w:ascii="Segoe UI" w:hAnsi="Segoe UI" w:cs="Segoe UI"/>
        </w:rPr>
        <w:t>Patient Information Sheet</w:t>
      </w:r>
      <w:r w:rsidR="00881037">
        <w:rPr>
          <w:rFonts w:ascii="Segoe UI" w:hAnsi="Segoe UI" w:cs="Segoe UI"/>
        </w:rPr>
        <w:t>s.</w:t>
      </w:r>
    </w:p>
    <w:p w14:paraId="026DF5FF" w14:textId="6B351835" w:rsidR="00245D16" w:rsidRDefault="00245D16" w:rsidP="00245D16">
      <w:pPr>
        <w:pStyle w:val="ListParagraph"/>
        <w:widowControl/>
        <w:ind w:left="786"/>
        <w:contextualSpacing w:val="0"/>
        <w:rPr>
          <w:rFonts w:ascii="Segoe UI" w:hAnsi="Segoe UI" w:cs="Segoe UI"/>
        </w:rPr>
      </w:pPr>
    </w:p>
    <w:p w14:paraId="766C1B61" w14:textId="1B852039" w:rsidR="00C17C42" w:rsidRPr="00E31C41" w:rsidRDefault="00C17C42" w:rsidP="00486CFA">
      <w:pPr>
        <w:pStyle w:val="ListParagraph"/>
        <w:widowControl/>
        <w:numPr>
          <w:ilvl w:val="0"/>
          <w:numId w:val="1"/>
        </w:numPr>
        <w:spacing w:before="240" w:after="240"/>
        <w:rPr>
          <w:rFonts w:ascii="Segoe UI" w:hAnsi="Segoe UI" w:cs="Segoe UI"/>
        </w:rPr>
      </w:pPr>
      <w:bookmarkStart w:id="3" w:name="_Toc1076759029"/>
      <w:bookmarkEnd w:id="2"/>
      <w:r w:rsidRPr="00E31C41">
        <w:rPr>
          <w:rFonts w:ascii="Segoe UI" w:hAnsi="Segoe UI" w:cs="Segoe UI"/>
          <w:b/>
          <w:bCs/>
        </w:rPr>
        <w:t>Declarations of interest</w:t>
      </w:r>
      <w:bookmarkEnd w:id="3"/>
      <w:r w:rsidRPr="00E31C41">
        <w:rPr>
          <w:rFonts w:ascii="Segoe UI" w:hAnsi="Segoe UI" w:cs="Segoe UI"/>
          <w:b/>
          <w:bCs/>
        </w:rPr>
        <w:t xml:space="preserve"> </w:t>
      </w:r>
    </w:p>
    <w:p w14:paraId="378A853D" w14:textId="38D87C6C" w:rsidR="00884B3B" w:rsidRDefault="00E66454" w:rsidP="00486CFA">
      <w:pPr>
        <w:pStyle w:val="ListParagraph"/>
        <w:numPr>
          <w:ilvl w:val="1"/>
          <w:numId w:val="1"/>
        </w:numPr>
        <w:spacing w:before="120" w:after="120"/>
        <w:ind w:left="782" w:hanging="357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>Members noted some additions to the Conflicts register, which will be emailed to the Secretariat.</w:t>
      </w:r>
    </w:p>
    <w:p w14:paraId="5A116536" w14:textId="0BDDCBB6" w:rsidR="004B5DC8" w:rsidRPr="005453EC" w:rsidRDefault="004B5DC8" w:rsidP="005453EC">
      <w:pPr>
        <w:spacing w:before="120" w:after="120"/>
        <w:rPr>
          <w:rFonts w:ascii="Segoe UI" w:hAnsi="Segoe UI" w:cs="Segoe UI"/>
          <w:b/>
          <w:bCs/>
        </w:rPr>
      </w:pPr>
      <w:r w:rsidRPr="005453EC">
        <w:rPr>
          <w:rFonts w:ascii="Segoe UI" w:hAnsi="Segoe UI" w:cs="Segoe UI"/>
          <w:b/>
          <w:bCs/>
        </w:rPr>
        <w:t>Action</w:t>
      </w:r>
      <w:r w:rsidR="005453EC">
        <w:rPr>
          <w:rFonts w:ascii="Segoe UI" w:hAnsi="Segoe UI" w:cs="Segoe UI"/>
          <w:b/>
          <w:bCs/>
        </w:rPr>
        <w:t>:</w:t>
      </w:r>
    </w:p>
    <w:p w14:paraId="6AF42BD6" w14:textId="52B3A8D8" w:rsidR="004B5DC8" w:rsidRPr="00334E00" w:rsidRDefault="004B5DC8" w:rsidP="00486CFA">
      <w:pPr>
        <w:pStyle w:val="Bullet"/>
        <w:numPr>
          <w:ilvl w:val="0"/>
          <w:numId w:val="2"/>
        </w:numPr>
        <w:rPr>
          <w:rFonts w:ascii="Segoe UI" w:hAnsi="Segoe UI" w:cs="Segoe UI"/>
        </w:rPr>
      </w:pPr>
      <w:r w:rsidRPr="00E31C41">
        <w:rPr>
          <w:rFonts w:ascii="Segoe UI" w:hAnsi="Segoe UI" w:cs="Segoe UI"/>
        </w:rPr>
        <w:t xml:space="preserve">Secretariat to update </w:t>
      </w:r>
      <w:r w:rsidR="005453EC" w:rsidRPr="00E31C41">
        <w:rPr>
          <w:rFonts w:ascii="Segoe UI" w:hAnsi="Segoe UI" w:cs="Segoe UI"/>
        </w:rPr>
        <w:t>members</w:t>
      </w:r>
      <w:r w:rsidR="00600162">
        <w:rPr>
          <w:rFonts w:ascii="Segoe UI" w:hAnsi="Segoe UI" w:cs="Segoe UI"/>
        </w:rPr>
        <w:t>’</w:t>
      </w:r>
      <w:r w:rsidRPr="00E31C41">
        <w:rPr>
          <w:rFonts w:ascii="Segoe UI" w:hAnsi="Segoe UI" w:cs="Segoe UI"/>
        </w:rPr>
        <w:t xml:space="preserve"> recorded declarations of interests before the next meeting. </w:t>
      </w:r>
    </w:p>
    <w:p w14:paraId="16D2C07C" w14:textId="5A3F765E" w:rsidR="00245D16" w:rsidRPr="00E31C41" w:rsidRDefault="004B5DC8" w:rsidP="00486CFA">
      <w:pPr>
        <w:pStyle w:val="ListParagraph"/>
        <w:keepNext/>
        <w:widowControl/>
        <w:numPr>
          <w:ilvl w:val="0"/>
          <w:numId w:val="1"/>
        </w:numPr>
        <w:spacing w:before="360" w:after="240"/>
        <w:rPr>
          <w:rFonts w:ascii="Segoe UI" w:hAnsi="Segoe UI" w:cs="Segoe UI"/>
          <w:color w:val="000000" w:themeColor="text1"/>
        </w:rPr>
      </w:pPr>
      <w:bookmarkStart w:id="4" w:name="_Toc1460894776"/>
      <w:r w:rsidRPr="00E31C41">
        <w:rPr>
          <w:rFonts w:ascii="Segoe UI" w:eastAsiaTheme="majorEastAsia" w:hAnsi="Segoe UI" w:cs="Segoe UI"/>
          <w:b/>
          <w:bCs/>
          <w:color w:val="000000" w:themeColor="text1"/>
        </w:rPr>
        <w:t>Approval of m</w:t>
      </w:r>
      <w:r w:rsidR="00C17C42" w:rsidRPr="00E31C41">
        <w:rPr>
          <w:rFonts w:ascii="Segoe UI" w:eastAsiaTheme="majorEastAsia" w:hAnsi="Segoe UI" w:cs="Segoe UI"/>
          <w:b/>
          <w:bCs/>
          <w:color w:val="000000" w:themeColor="text1"/>
        </w:rPr>
        <w:t xml:space="preserve">inutes of NEAC’s </w:t>
      </w:r>
      <w:r w:rsidR="0074586E" w:rsidRPr="00E31C41">
        <w:rPr>
          <w:rFonts w:ascii="Segoe UI" w:eastAsiaTheme="majorEastAsia" w:hAnsi="Segoe UI" w:cs="Segoe UI"/>
          <w:b/>
          <w:bCs/>
          <w:color w:val="000000" w:themeColor="text1"/>
        </w:rPr>
        <w:t>12</w:t>
      </w:r>
      <w:r w:rsidR="00DD7AD1" w:rsidRPr="00E31C41">
        <w:rPr>
          <w:rFonts w:ascii="Segoe UI" w:eastAsiaTheme="majorEastAsia" w:hAnsi="Segoe UI" w:cs="Segoe UI"/>
          <w:b/>
          <w:bCs/>
          <w:color w:val="000000" w:themeColor="text1"/>
        </w:rPr>
        <w:t xml:space="preserve"> </w:t>
      </w:r>
      <w:r w:rsidR="0074586E" w:rsidRPr="00E31C41">
        <w:rPr>
          <w:rFonts w:ascii="Segoe UI" w:eastAsiaTheme="majorEastAsia" w:hAnsi="Segoe UI" w:cs="Segoe UI"/>
          <w:b/>
          <w:bCs/>
          <w:color w:val="000000" w:themeColor="text1"/>
        </w:rPr>
        <w:t>February</w:t>
      </w:r>
      <w:r w:rsidR="00E25BD2" w:rsidRPr="00E31C41">
        <w:rPr>
          <w:rFonts w:ascii="Segoe UI" w:eastAsiaTheme="majorEastAsia" w:hAnsi="Segoe UI" w:cs="Segoe UI"/>
          <w:b/>
          <w:bCs/>
          <w:color w:val="000000" w:themeColor="text1"/>
        </w:rPr>
        <w:t xml:space="preserve"> </w:t>
      </w:r>
      <w:r w:rsidR="00C26B3F" w:rsidRPr="00E31C41">
        <w:rPr>
          <w:rFonts w:ascii="Segoe UI" w:eastAsiaTheme="majorEastAsia" w:hAnsi="Segoe UI" w:cs="Segoe UI"/>
          <w:b/>
          <w:bCs/>
          <w:color w:val="000000" w:themeColor="text1"/>
        </w:rPr>
        <w:t>202</w:t>
      </w:r>
      <w:r w:rsidR="0074586E" w:rsidRPr="00E31C41">
        <w:rPr>
          <w:rFonts w:ascii="Segoe UI" w:eastAsiaTheme="majorEastAsia" w:hAnsi="Segoe UI" w:cs="Segoe UI"/>
          <w:b/>
          <w:bCs/>
          <w:color w:val="000000" w:themeColor="text1"/>
        </w:rPr>
        <w:t>6</w:t>
      </w:r>
      <w:r w:rsidR="00C17C42" w:rsidRPr="00E31C41">
        <w:rPr>
          <w:rFonts w:ascii="Segoe UI" w:eastAsiaTheme="majorEastAsia" w:hAnsi="Segoe UI" w:cs="Segoe UI"/>
          <w:b/>
          <w:bCs/>
          <w:color w:val="000000" w:themeColor="text1"/>
        </w:rPr>
        <w:t xml:space="preserve"> meeting</w:t>
      </w:r>
      <w:bookmarkEnd w:id="4"/>
      <w:r w:rsidR="00C17C42" w:rsidRPr="00E31C41">
        <w:rPr>
          <w:rFonts w:ascii="Segoe UI" w:eastAsiaTheme="majorEastAsia" w:hAnsi="Segoe UI" w:cs="Segoe UI"/>
          <w:b/>
          <w:bCs/>
          <w:color w:val="000000" w:themeColor="text1"/>
        </w:rPr>
        <w:t xml:space="preserve"> </w:t>
      </w:r>
    </w:p>
    <w:p w14:paraId="022E7371" w14:textId="612D02D6" w:rsidR="00796039" w:rsidRPr="00245D16" w:rsidRDefault="00884B3B" w:rsidP="00245D16">
      <w:pPr>
        <w:pStyle w:val="ListParagraph"/>
        <w:spacing w:before="120" w:after="120"/>
        <w:ind w:left="644"/>
        <w:rPr>
          <w:rFonts w:ascii="Segoe UI" w:hAnsi="Segoe UI" w:cs="Segoe UI"/>
        </w:rPr>
      </w:pPr>
      <w:r w:rsidRPr="00245D16">
        <w:rPr>
          <w:rFonts w:ascii="Segoe UI" w:hAnsi="Segoe UI" w:cs="Segoe UI"/>
        </w:rPr>
        <w:t xml:space="preserve"> </w:t>
      </w:r>
    </w:p>
    <w:p w14:paraId="124F3CAE" w14:textId="599AABE7" w:rsidR="00E66454" w:rsidRPr="005453EC" w:rsidRDefault="008345B9" w:rsidP="00486CFA">
      <w:pPr>
        <w:pStyle w:val="ListParagraph"/>
        <w:numPr>
          <w:ilvl w:val="0"/>
          <w:numId w:val="2"/>
        </w:numPr>
        <w:rPr>
          <w:rFonts w:ascii="Segoe UI" w:hAnsi="Segoe UI" w:cs="Segoe UI"/>
          <w:color w:val="538135" w:themeColor="accent6" w:themeShade="BF"/>
        </w:rPr>
      </w:pPr>
      <w:r w:rsidRPr="002E4C1F">
        <w:t xml:space="preserve">Members approved the minutes from NEAC’s </w:t>
      </w:r>
      <w:r w:rsidRPr="003E5266">
        <w:t xml:space="preserve">meeting on </w:t>
      </w:r>
      <w:r>
        <w:t>12 February subject to confirmation from named guests</w:t>
      </w:r>
      <w:r w:rsidRPr="003E5266">
        <w:t xml:space="preserve">. </w:t>
      </w:r>
    </w:p>
    <w:p w14:paraId="0E6FA800" w14:textId="77777777" w:rsidR="005453EC" w:rsidRDefault="00DC79E1" w:rsidP="00245D16">
      <w:pPr>
        <w:spacing w:before="120" w:after="120"/>
        <w:rPr>
          <w:rFonts w:ascii="Segoe UI" w:hAnsi="Segoe UI" w:cs="Segoe UI"/>
        </w:rPr>
      </w:pPr>
      <w:r w:rsidRPr="00245D16">
        <w:rPr>
          <w:rFonts w:ascii="Segoe UI" w:hAnsi="Segoe UI" w:cs="Segoe UI"/>
          <w:b/>
          <w:bCs/>
        </w:rPr>
        <w:t>Action</w:t>
      </w:r>
      <w:r w:rsidRPr="00245D16">
        <w:rPr>
          <w:rFonts w:ascii="Segoe UI" w:hAnsi="Segoe UI" w:cs="Segoe UI"/>
        </w:rPr>
        <w:t xml:space="preserve">: </w:t>
      </w:r>
    </w:p>
    <w:p w14:paraId="607AAAD7" w14:textId="1D5985D3" w:rsidR="00884B3B" w:rsidRDefault="00DC79E1" w:rsidP="00486CFA">
      <w:pPr>
        <w:pStyle w:val="ListParagraph"/>
        <w:numPr>
          <w:ilvl w:val="0"/>
          <w:numId w:val="2"/>
        </w:numPr>
        <w:spacing w:before="120" w:after="120"/>
        <w:rPr>
          <w:rFonts w:ascii="Segoe UI" w:hAnsi="Segoe UI" w:cs="Segoe UI"/>
        </w:rPr>
      </w:pPr>
      <w:r w:rsidRPr="005453EC">
        <w:rPr>
          <w:rFonts w:ascii="Segoe UI" w:hAnsi="Segoe UI" w:cs="Segoe UI"/>
        </w:rPr>
        <w:t xml:space="preserve">Secretariat to contact </w:t>
      </w:r>
      <w:r w:rsidR="00881037" w:rsidRPr="005453EC">
        <w:rPr>
          <w:rFonts w:ascii="Segoe UI" w:hAnsi="Segoe UI" w:cs="Segoe UI"/>
        </w:rPr>
        <w:t>guests</w:t>
      </w:r>
      <w:r w:rsidRPr="005453EC">
        <w:rPr>
          <w:rFonts w:ascii="Segoe UI" w:hAnsi="Segoe UI" w:cs="Segoe UI"/>
        </w:rPr>
        <w:t xml:space="preserve"> for </w:t>
      </w:r>
      <w:r w:rsidR="008345B9" w:rsidRPr="005453EC">
        <w:rPr>
          <w:rFonts w:ascii="Segoe UI" w:hAnsi="Segoe UI" w:cs="Segoe UI"/>
        </w:rPr>
        <w:t>approval of the summary of presentation</w:t>
      </w:r>
      <w:r w:rsidR="00D41E5B" w:rsidRPr="005453EC">
        <w:rPr>
          <w:rFonts w:ascii="Segoe UI" w:hAnsi="Segoe UI" w:cs="Segoe UI"/>
        </w:rPr>
        <w:t>s</w:t>
      </w:r>
      <w:r w:rsidR="008345B9" w:rsidRPr="005453EC">
        <w:rPr>
          <w:rFonts w:ascii="Segoe UI" w:hAnsi="Segoe UI" w:cs="Segoe UI"/>
        </w:rPr>
        <w:t xml:space="preserve"> in the minutes</w:t>
      </w:r>
      <w:r w:rsidRPr="005453EC">
        <w:rPr>
          <w:rFonts w:ascii="Segoe UI" w:hAnsi="Segoe UI" w:cs="Segoe UI"/>
        </w:rPr>
        <w:t>.</w:t>
      </w:r>
    </w:p>
    <w:p w14:paraId="471A9A68" w14:textId="77777777" w:rsidR="005453EC" w:rsidRPr="005453EC" w:rsidRDefault="005453EC" w:rsidP="005453EC">
      <w:pPr>
        <w:pStyle w:val="ListParagraph"/>
        <w:spacing w:before="120" w:after="120"/>
        <w:ind w:left="785"/>
        <w:rPr>
          <w:rFonts w:ascii="Segoe UI" w:hAnsi="Segoe UI" w:cs="Segoe UI"/>
        </w:rPr>
      </w:pPr>
    </w:p>
    <w:p w14:paraId="5438111B" w14:textId="717A5B6C" w:rsidR="00D84468" w:rsidRPr="00E31C41" w:rsidRDefault="00C17C42" w:rsidP="00486CFA">
      <w:pPr>
        <w:pStyle w:val="ListParagraph"/>
        <w:keepNext/>
        <w:widowControl/>
        <w:numPr>
          <w:ilvl w:val="0"/>
          <w:numId w:val="1"/>
        </w:numPr>
        <w:spacing w:before="360" w:after="240"/>
        <w:rPr>
          <w:rFonts w:ascii="Segoe UI" w:eastAsiaTheme="majorEastAsia" w:hAnsi="Segoe UI" w:cs="Segoe UI"/>
          <w:b/>
          <w:bCs/>
          <w:color w:val="000000" w:themeColor="text1"/>
        </w:rPr>
      </w:pPr>
      <w:bookmarkStart w:id="5" w:name="_Toc892597943"/>
      <w:r w:rsidRPr="00E31C41">
        <w:rPr>
          <w:rFonts w:ascii="Segoe UI" w:eastAsiaTheme="majorEastAsia" w:hAnsi="Segoe UI" w:cs="Segoe UI"/>
          <w:b/>
          <w:bCs/>
          <w:color w:val="000000" w:themeColor="text1"/>
        </w:rPr>
        <w:t>Actions arising from the</w:t>
      </w:r>
      <w:r w:rsidR="001328DF" w:rsidRPr="00E31C41">
        <w:rPr>
          <w:rFonts w:ascii="Segoe UI" w:eastAsiaTheme="majorEastAsia" w:hAnsi="Segoe UI" w:cs="Segoe UI"/>
          <w:b/>
          <w:bCs/>
          <w:color w:val="000000" w:themeColor="text1"/>
        </w:rPr>
        <w:t xml:space="preserve"> </w:t>
      </w:r>
      <w:r w:rsidR="0074586E" w:rsidRPr="00E31C41">
        <w:rPr>
          <w:rFonts w:ascii="Segoe UI" w:eastAsiaTheme="majorEastAsia" w:hAnsi="Segoe UI" w:cs="Segoe UI"/>
          <w:b/>
          <w:bCs/>
          <w:color w:val="000000" w:themeColor="text1"/>
        </w:rPr>
        <w:t>12 February</w:t>
      </w:r>
      <w:r w:rsidR="001328DF" w:rsidRPr="00E31C41">
        <w:rPr>
          <w:rFonts w:ascii="Segoe UI" w:eastAsiaTheme="majorEastAsia" w:hAnsi="Segoe UI" w:cs="Segoe UI"/>
          <w:b/>
          <w:bCs/>
          <w:color w:val="000000" w:themeColor="text1"/>
        </w:rPr>
        <w:t xml:space="preserve"> 202</w:t>
      </w:r>
      <w:r w:rsidR="0074586E" w:rsidRPr="00E31C41">
        <w:rPr>
          <w:rFonts w:ascii="Segoe UI" w:eastAsiaTheme="majorEastAsia" w:hAnsi="Segoe UI" w:cs="Segoe UI"/>
          <w:b/>
          <w:bCs/>
          <w:color w:val="000000" w:themeColor="text1"/>
        </w:rPr>
        <w:t>6</w:t>
      </w:r>
      <w:r w:rsidR="001328DF" w:rsidRPr="00E31C41">
        <w:rPr>
          <w:rFonts w:ascii="Segoe UI" w:eastAsiaTheme="majorEastAsia" w:hAnsi="Segoe UI" w:cs="Segoe UI"/>
          <w:b/>
          <w:bCs/>
          <w:color w:val="000000" w:themeColor="text1"/>
        </w:rPr>
        <w:t xml:space="preserve"> meeting</w:t>
      </w:r>
      <w:bookmarkEnd w:id="5"/>
    </w:p>
    <w:p w14:paraId="28836D82" w14:textId="7814E23C" w:rsidR="00DC79E1" w:rsidRDefault="008345B9" w:rsidP="00486CFA">
      <w:pPr>
        <w:pStyle w:val="ListParagraph"/>
        <w:keepNext/>
        <w:widowControl/>
        <w:numPr>
          <w:ilvl w:val="0"/>
          <w:numId w:val="2"/>
        </w:numPr>
        <w:spacing w:before="360" w:after="240" w:line="276" w:lineRule="auto"/>
        <w:rPr>
          <w:rFonts w:ascii="Segoe UI" w:hAnsi="Segoe UI" w:cs="Segoe UI"/>
        </w:rPr>
      </w:pPr>
      <w:r w:rsidRPr="00E31C41">
        <w:rPr>
          <w:rFonts w:ascii="Segoe UI" w:hAnsi="Segoe UI" w:cs="Segoe UI"/>
        </w:rPr>
        <w:t xml:space="preserve">The actions arising and completed were discussed and noted. </w:t>
      </w:r>
    </w:p>
    <w:p w14:paraId="14EBF237" w14:textId="77777777" w:rsidR="0096003E" w:rsidRDefault="0096003E" w:rsidP="00486CFA">
      <w:pPr>
        <w:pStyle w:val="ListParagraph"/>
        <w:numPr>
          <w:ilvl w:val="0"/>
          <w:numId w:val="2"/>
        </w:numPr>
        <w:spacing w:before="120" w:after="120" w:line="276" w:lineRule="auto"/>
        <w:contextualSpacing w:val="0"/>
      </w:pPr>
      <w:r>
        <w:rPr>
          <w:rFonts w:ascii="Segoe UI" w:hAnsi="Segoe UI" w:cs="Segoe UI"/>
        </w:rPr>
        <w:t>Some items need status updates from Pending to Complete.</w:t>
      </w:r>
    </w:p>
    <w:p w14:paraId="756EB69D" w14:textId="672D7F30" w:rsidR="004B5DC8" w:rsidRDefault="00884B3B" w:rsidP="00245D16">
      <w:pPr>
        <w:spacing w:before="120" w:after="120" w:line="276" w:lineRule="auto"/>
        <w:rPr>
          <w:rFonts w:ascii="Segoe UI" w:hAnsi="Segoe UI" w:cs="Segoe UI"/>
          <w:b/>
          <w:bCs/>
          <w:color w:val="538135" w:themeColor="accent6" w:themeShade="BF"/>
        </w:rPr>
      </w:pPr>
      <w:r w:rsidRPr="00245D16">
        <w:rPr>
          <w:rFonts w:ascii="Segoe UI" w:hAnsi="Segoe UI" w:cs="Segoe UI"/>
          <w:b/>
          <w:bCs/>
        </w:rPr>
        <w:t>Action:</w:t>
      </w:r>
      <w:r w:rsidRPr="00245D16">
        <w:rPr>
          <w:rFonts w:ascii="Segoe UI" w:hAnsi="Segoe UI" w:cs="Segoe UI"/>
          <w:b/>
          <w:bCs/>
          <w:color w:val="538135" w:themeColor="accent6" w:themeShade="BF"/>
        </w:rPr>
        <w:t xml:space="preserve"> </w:t>
      </w:r>
    </w:p>
    <w:p w14:paraId="4236A755" w14:textId="3898093E" w:rsidR="004B5DC8" w:rsidRDefault="004B5DC8" w:rsidP="00486CFA">
      <w:pPr>
        <w:pStyle w:val="ListParagraph"/>
        <w:numPr>
          <w:ilvl w:val="0"/>
          <w:numId w:val="2"/>
        </w:numPr>
        <w:spacing w:before="120" w:after="12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Secretariat to update actions arising for the next meeting.</w:t>
      </w:r>
    </w:p>
    <w:p w14:paraId="5E3709CC" w14:textId="52186777" w:rsidR="004B5DC8" w:rsidRDefault="004B5DC8" w:rsidP="00486CFA">
      <w:pPr>
        <w:pStyle w:val="ListParagraph"/>
        <w:numPr>
          <w:ilvl w:val="0"/>
          <w:numId w:val="2"/>
        </w:numPr>
        <w:spacing w:before="120" w:after="12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Secretariat to ensure website is updated with meeting agendas and minutes.</w:t>
      </w:r>
    </w:p>
    <w:p w14:paraId="50C07DD7" w14:textId="77777777" w:rsidR="0096003E" w:rsidRPr="00750D7F" w:rsidRDefault="0096003E" w:rsidP="0096003E">
      <w:pPr>
        <w:pStyle w:val="ListParagraph"/>
        <w:spacing w:before="120" w:after="120" w:line="276" w:lineRule="auto"/>
        <w:ind w:left="785"/>
        <w:rPr>
          <w:rFonts w:ascii="Segoe UI" w:hAnsi="Segoe UI" w:cs="Segoe UI"/>
        </w:rPr>
      </w:pPr>
    </w:p>
    <w:p w14:paraId="1B0D9245" w14:textId="463A7E6D" w:rsidR="00D84468" w:rsidRPr="00E31C41" w:rsidRDefault="00C17C42" w:rsidP="00486CFA">
      <w:pPr>
        <w:pStyle w:val="ListParagraph"/>
        <w:keepNext/>
        <w:widowControl/>
        <w:numPr>
          <w:ilvl w:val="0"/>
          <w:numId w:val="1"/>
        </w:numPr>
        <w:spacing w:before="360" w:after="240"/>
        <w:rPr>
          <w:rFonts w:ascii="Segoe UI" w:hAnsi="Segoe UI" w:cs="Segoe UI"/>
          <w:color w:val="000000" w:themeColor="text1"/>
        </w:rPr>
      </w:pPr>
      <w:bookmarkStart w:id="6" w:name="_Toc709949230"/>
      <w:r w:rsidRPr="00E31C41">
        <w:rPr>
          <w:rFonts w:ascii="Segoe UI" w:eastAsiaTheme="majorEastAsia" w:hAnsi="Segoe UI" w:cs="Segoe UI"/>
          <w:b/>
          <w:bCs/>
          <w:color w:val="000000" w:themeColor="text1"/>
        </w:rPr>
        <w:t>Secretariat’s</w:t>
      </w:r>
      <w:r w:rsidRPr="00E31C41">
        <w:rPr>
          <w:rFonts w:ascii="Segoe UI" w:hAnsi="Segoe UI" w:cs="Segoe UI"/>
          <w:b/>
          <w:bCs/>
          <w:color w:val="000000" w:themeColor="text1"/>
        </w:rPr>
        <w:t xml:space="preserve"> </w:t>
      </w:r>
      <w:r w:rsidR="008A135A" w:rsidRPr="00E31C41">
        <w:rPr>
          <w:rFonts w:ascii="Segoe UI" w:hAnsi="Segoe UI" w:cs="Segoe UI"/>
          <w:b/>
          <w:bCs/>
          <w:color w:val="000000" w:themeColor="text1"/>
        </w:rPr>
        <w:t>u</w:t>
      </w:r>
      <w:r w:rsidRPr="00E31C41">
        <w:rPr>
          <w:rFonts w:ascii="Segoe UI" w:hAnsi="Segoe UI" w:cs="Segoe UI"/>
          <w:b/>
          <w:bCs/>
          <w:color w:val="000000" w:themeColor="text1"/>
        </w:rPr>
        <w:t>pdat</w:t>
      </w:r>
      <w:r w:rsidR="00E31C41">
        <w:rPr>
          <w:rFonts w:ascii="Segoe UI" w:hAnsi="Segoe UI" w:cs="Segoe UI"/>
          <w:b/>
          <w:bCs/>
          <w:color w:val="000000" w:themeColor="text1"/>
        </w:rPr>
        <w:t>e</w:t>
      </w:r>
    </w:p>
    <w:p w14:paraId="44B78A44" w14:textId="77F85EA0" w:rsidR="00B25BA8" w:rsidRDefault="004B5DC8" w:rsidP="00486CFA">
      <w:pPr>
        <w:pStyle w:val="ListParagraph"/>
        <w:keepNext/>
        <w:widowControl/>
        <w:numPr>
          <w:ilvl w:val="1"/>
          <w:numId w:val="1"/>
        </w:numPr>
        <w:spacing w:line="276" w:lineRule="auto"/>
        <w:contextualSpacing w:val="0"/>
        <w:jc w:val="both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 xml:space="preserve">The Manager, Ethics updated the Committee on the </w:t>
      </w:r>
      <w:r w:rsidR="00D972D7">
        <w:rPr>
          <w:rFonts w:ascii="Segoe UI" w:hAnsi="Segoe UI" w:cs="Segoe UI"/>
          <w:color w:val="000000" w:themeColor="text1"/>
        </w:rPr>
        <w:t>appointment</w:t>
      </w:r>
      <w:r>
        <w:rPr>
          <w:rFonts w:ascii="Segoe UI" w:hAnsi="Segoe UI" w:cs="Segoe UI"/>
          <w:color w:val="000000" w:themeColor="text1"/>
        </w:rPr>
        <w:t>s</w:t>
      </w:r>
      <w:r w:rsidR="00D972D7">
        <w:rPr>
          <w:rFonts w:ascii="Segoe UI" w:hAnsi="Segoe UI" w:cs="Segoe UI"/>
          <w:color w:val="000000" w:themeColor="text1"/>
        </w:rPr>
        <w:t xml:space="preserve"> process</w:t>
      </w:r>
      <w:r w:rsidR="00334E00">
        <w:rPr>
          <w:rFonts w:ascii="Segoe UI" w:hAnsi="Segoe UI" w:cs="Segoe UI"/>
          <w:color w:val="000000" w:themeColor="text1"/>
        </w:rPr>
        <w:t xml:space="preserve"> noting there were 32 applications in the current recruitment round.  The Secretariat and Chair will shortlist and interview </w:t>
      </w:r>
      <w:r w:rsidR="00334E00">
        <w:rPr>
          <w:rFonts w:ascii="Segoe UI" w:hAnsi="Segoe UI" w:cs="Segoe UI"/>
          <w:color w:val="000000" w:themeColor="text1"/>
        </w:rPr>
        <w:lastRenderedPageBreak/>
        <w:t>candidates and make recommendations for appointment to the Minister/Cabinet Committee for decisions.  The appointment process may take up to 6 months.</w:t>
      </w:r>
    </w:p>
    <w:p w14:paraId="51F4C3BB" w14:textId="3E8F9320" w:rsidR="004B5DC8" w:rsidRDefault="004B5DC8" w:rsidP="005453EC">
      <w:pPr>
        <w:keepNext/>
        <w:widowControl/>
        <w:spacing w:line="276" w:lineRule="auto"/>
        <w:rPr>
          <w:rFonts w:ascii="Segoe UI" w:hAnsi="Segoe UI" w:cs="Segoe UI"/>
          <w:color w:val="000000" w:themeColor="text1"/>
        </w:rPr>
      </w:pPr>
    </w:p>
    <w:p w14:paraId="05235C86" w14:textId="160FDA99" w:rsidR="004B5DC8" w:rsidRPr="00E31C41" w:rsidRDefault="004B5DC8" w:rsidP="00486CFA">
      <w:pPr>
        <w:pStyle w:val="ListParagraph"/>
        <w:keepNext/>
        <w:widowControl/>
        <w:numPr>
          <w:ilvl w:val="0"/>
          <w:numId w:val="9"/>
        </w:numPr>
        <w:spacing w:line="276" w:lineRule="auto"/>
        <w:rPr>
          <w:rFonts w:ascii="Segoe UI" w:hAnsi="Segoe UI" w:cs="Segoe UI"/>
          <w:color w:val="000000" w:themeColor="text1"/>
        </w:rPr>
      </w:pPr>
      <w:r w:rsidRPr="00E31C41">
        <w:rPr>
          <w:rFonts w:ascii="Segoe UI" w:hAnsi="Segoe UI" w:cs="Segoe UI"/>
          <w:color w:val="000000" w:themeColor="text1"/>
        </w:rPr>
        <w:t>The Secretariat also noted that legislative changes to the Health Research Council have not yet been introduced to the House.</w:t>
      </w:r>
    </w:p>
    <w:p w14:paraId="7AFDDDFD" w14:textId="77777777" w:rsidR="004B5DC8" w:rsidRDefault="004B5DC8" w:rsidP="004B5DC8">
      <w:pPr>
        <w:keepNext/>
        <w:widowControl/>
        <w:rPr>
          <w:rFonts w:ascii="Segoe UI" w:hAnsi="Segoe UI" w:cs="Segoe UI"/>
          <w:color w:val="000000" w:themeColor="text1"/>
        </w:rPr>
      </w:pPr>
    </w:p>
    <w:p w14:paraId="1D54A4A3" w14:textId="17FE823F" w:rsidR="004B5DC8" w:rsidRPr="00E31C41" w:rsidRDefault="004B5DC8" w:rsidP="00750D7F">
      <w:pPr>
        <w:keepNext/>
        <w:widowControl/>
        <w:rPr>
          <w:rFonts w:ascii="Segoe UI" w:hAnsi="Segoe UI" w:cs="Segoe UI"/>
          <w:b/>
          <w:bCs/>
          <w:color w:val="000000" w:themeColor="text1"/>
        </w:rPr>
      </w:pPr>
      <w:r w:rsidRPr="00E31C41">
        <w:rPr>
          <w:rFonts w:ascii="Segoe UI" w:hAnsi="Segoe UI" w:cs="Segoe UI"/>
          <w:b/>
          <w:bCs/>
          <w:color w:val="000000" w:themeColor="text1"/>
        </w:rPr>
        <w:t>Action:</w:t>
      </w:r>
    </w:p>
    <w:p w14:paraId="2A41AA78" w14:textId="77777777" w:rsidR="00E56491" w:rsidRPr="00E56491" w:rsidRDefault="00E56491" w:rsidP="00E56491">
      <w:pPr>
        <w:keepNext/>
        <w:widowControl/>
        <w:rPr>
          <w:rFonts w:ascii="Segoe UI" w:hAnsi="Segoe UI" w:cs="Segoe UI"/>
          <w:color w:val="000000" w:themeColor="text1"/>
        </w:rPr>
      </w:pPr>
    </w:p>
    <w:p w14:paraId="34F24363" w14:textId="13DEE72D" w:rsidR="00E31C41" w:rsidRDefault="00D972D7" w:rsidP="00486CFA">
      <w:pPr>
        <w:pStyle w:val="ListParagraph"/>
        <w:keepNext/>
        <w:widowControl/>
        <w:numPr>
          <w:ilvl w:val="0"/>
          <w:numId w:val="4"/>
        </w:numPr>
        <w:contextualSpacing w:val="0"/>
        <w:rPr>
          <w:rFonts w:ascii="Segoe UI" w:hAnsi="Segoe UI" w:cs="Segoe UI"/>
          <w:color w:val="000000" w:themeColor="text1"/>
        </w:rPr>
      </w:pPr>
      <w:r>
        <w:rPr>
          <w:rFonts w:ascii="Segoe UI" w:hAnsi="Segoe UI" w:cs="Segoe UI"/>
          <w:color w:val="000000" w:themeColor="text1"/>
        </w:rPr>
        <w:t>The Secretariat will keep NEAC updated as to progress</w:t>
      </w:r>
      <w:r w:rsidR="004B5DC8">
        <w:rPr>
          <w:rFonts w:ascii="Segoe UI" w:hAnsi="Segoe UI" w:cs="Segoe UI"/>
          <w:color w:val="000000" w:themeColor="text1"/>
        </w:rPr>
        <w:t xml:space="preserve"> on appointments.</w:t>
      </w:r>
    </w:p>
    <w:p w14:paraId="4B6B4CD3" w14:textId="77777777" w:rsidR="00334E00" w:rsidRPr="00334E00" w:rsidRDefault="00334E00" w:rsidP="00334E00">
      <w:pPr>
        <w:pStyle w:val="ListParagraph"/>
        <w:keepNext/>
        <w:widowControl/>
        <w:ind w:left="785"/>
        <w:contextualSpacing w:val="0"/>
        <w:rPr>
          <w:rFonts w:ascii="Segoe UI" w:hAnsi="Segoe UI" w:cs="Segoe UI"/>
          <w:color w:val="000000" w:themeColor="text1"/>
        </w:rPr>
      </w:pPr>
    </w:p>
    <w:p w14:paraId="524A1156" w14:textId="65225F69" w:rsidR="00252316" w:rsidRPr="00E31C41" w:rsidRDefault="023874A9" w:rsidP="00486CFA">
      <w:pPr>
        <w:pStyle w:val="ListParagraph"/>
        <w:keepNext/>
        <w:widowControl/>
        <w:numPr>
          <w:ilvl w:val="0"/>
          <w:numId w:val="1"/>
        </w:numPr>
        <w:spacing w:before="360" w:after="240"/>
        <w:rPr>
          <w:rFonts w:ascii="Segoe UI" w:eastAsiaTheme="majorEastAsia" w:hAnsi="Segoe UI" w:cs="Segoe UI"/>
          <w:b/>
          <w:bCs/>
          <w:color w:val="000000" w:themeColor="text1"/>
        </w:rPr>
      </w:pPr>
      <w:r w:rsidRPr="00E31C41">
        <w:rPr>
          <w:rFonts w:ascii="Segoe UI" w:eastAsiaTheme="majorEastAsia" w:hAnsi="Segoe UI" w:cs="Segoe UI"/>
          <w:b/>
          <w:bCs/>
          <w:color w:val="000000" w:themeColor="text1"/>
        </w:rPr>
        <w:t xml:space="preserve">Feedback from the </w:t>
      </w:r>
      <w:r w:rsidR="349908F7" w:rsidRPr="00E31C41">
        <w:rPr>
          <w:rFonts w:ascii="Segoe UI" w:eastAsiaTheme="majorEastAsia" w:hAnsi="Segoe UI" w:cs="Segoe UI"/>
          <w:b/>
          <w:bCs/>
          <w:color w:val="000000" w:themeColor="text1"/>
        </w:rPr>
        <w:t>Minister of Health:</w:t>
      </w:r>
      <w:r w:rsidR="26DC1B80" w:rsidRPr="00E31C41">
        <w:rPr>
          <w:rFonts w:ascii="Segoe UI" w:eastAsiaTheme="majorEastAsia" w:hAnsi="Segoe UI" w:cs="Segoe UI"/>
          <w:b/>
          <w:bCs/>
          <w:color w:val="000000" w:themeColor="text1"/>
        </w:rPr>
        <w:t xml:space="preserve"> </w:t>
      </w:r>
      <w:r w:rsidR="004B5DC8" w:rsidRPr="00E31C41">
        <w:rPr>
          <w:rFonts w:ascii="Segoe UI" w:eastAsiaTheme="majorEastAsia" w:hAnsi="Segoe UI" w:cs="Segoe UI"/>
          <w:b/>
          <w:bCs/>
          <w:color w:val="000000" w:themeColor="text1"/>
        </w:rPr>
        <w:t>C</w:t>
      </w:r>
      <w:r w:rsidR="26DC1B80" w:rsidRPr="00E31C41">
        <w:rPr>
          <w:rFonts w:ascii="Segoe UI" w:eastAsiaTheme="majorEastAsia" w:hAnsi="Segoe UI" w:cs="Segoe UI"/>
          <w:b/>
          <w:bCs/>
          <w:color w:val="000000" w:themeColor="text1"/>
        </w:rPr>
        <w:t xml:space="preserve">linical </w:t>
      </w:r>
      <w:r w:rsidR="004B5DC8" w:rsidRPr="00E31C41">
        <w:rPr>
          <w:rFonts w:ascii="Segoe UI" w:eastAsiaTheme="majorEastAsia" w:hAnsi="Segoe UI" w:cs="Segoe UI"/>
          <w:b/>
          <w:bCs/>
          <w:color w:val="000000" w:themeColor="text1"/>
        </w:rPr>
        <w:t>E</w:t>
      </w:r>
      <w:r w:rsidR="26DC1B80" w:rsidRPr="00E31C41">
        <w:rPr>
          <w:rFonts w:ascii="Segoe UI" w:eastAsiaTheme="majorEastAsia" w:hAnsi="Segoe UI" w:cs="Segoe UI"/>
          <w:b/>
          <w:bCs/>
          <w:color w:val="000000" w:themeColor="text1"/>
        </w:rPr>
        <w:t xml:space="preserve">thics </w:t>
      </w:r>
      <w:r w:rsidR="004B5DC8" w:rsidRPr="00E31C41">
        <w:rPr>
          <w:rFonts w:ascii="Segoe UI" w:eastAsiaTheme="majorEastAsia" w:hAnsi="Segoe UI" w:cs="Segoe UI"/>
          <w:b/>
          <w:bCs/>
          <w:color w:val="000000" w:themeColor="text1"/>
        </w:rPr>
        <w:t>A</w:t>
      </w:r>
      <w:r w:rsidR="1D0F3CF5" w:rsidRPr="00E31C41">
        <w:rPr>
          <w:rFonts w:ascii="Segoe UI" w:eastAsiaTheme="majorEastAsia" w:hAnsi="Segoe UI" w:cs="Segoe UI"/>
          <w:b/>
          <w:bCs/>
          <w:color w:val="000000" w:themeColor="text1"/>
        </w:rPr>
        <w:t>dvice</w:t>
      </w:r>
      <w:r w:rsidR="000F1083" w:rsidRPr="00E31C41">
        <w:rPr>
          <w:rFonts w:ascii="Segoe UI" w:eastAsiaTheme="majorEastAsia" w:hAnsi="Segoe UI" w:cs="Segoe UI"/>
          <w:b/>
          <w:bCs/>
          <w:color w:val="000000" w:themeColor="text1"/>
        </w:rPr>
        <w:t xml:space="preserve"> </w:t>
      </w:r>
    </w:p>
    <w:p w14:paraId="48763C96" w14:textId="258E8715" w:rsidR="00E56491" w:rsidRDefault="004B5DC8" w:rsidP="00486CFA">
      <w:pPr>
        <w:pStyle w:val="ListParagraph"/>
        <w:numPr>
          <w:ilvl w:val="1"/>
          <w:numId w:val="1"/>
        </w:numPr>
        <w:spacing w:before="120" w:after="120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>The Committee discussed</w:t>
      </w:r>
      <w:r w:rsidR="00E56491">
        <w:rPr>
          <w:rFonts w:ascii="Segoe UI" w:hAnsi="Segoe UI" w:cs="Segoe UI"/>
        </w:rPr>
        <w:t xml:space="preserve"> the Minister’s response </w:t>
      </w:r>
      <w:r>
        <w:rPr>
          <w:rFonts w:ascii="Segoe UI" w:hAnsi="Segoe UI" w:cs="Segoe UI"/>
        </w:rPr>
        <w:t xml:space="preserve">to the advice submitted in December </w:t>
      </w:r>
      <w:r w:rsidR="00E56491">
        <w:rPr>
          <w:rFonts w:ascii="Segoe UI" w:hAnsi="Segoe UI" w:cs="Segoe UI"/>
        </w:rPr>
        <w:t xml:space="preserve">and </w:t>
      </w:r>
      <w:r>
        <w:rPr>
          <w:rFonts w:ascii="Segoe UI" w:hAnsi="Segoe UI" w:cs="Segoe UI"/>
        </w:rPr>
        <w:t xml:space="preserve">NEAC’s current </w:t>
      </w:r>
      <w:r w:rsidR="00E56491">
        <w:rPr>
          <w:rFonts w:ascii="Segoe UI" w:hAnsi="Segoe UI" w:cs="Segoe UI"/>
        </w:rPr>
        <w:t>work programme</w:t>
      </w:r>
      <w:r w:rsidR="000B65FE">
        <w:rPr>
          <w:rFonts w:ascii="Segoe UI" w:hAnsi="Segoe UI" w:cs="Segoe UI"/>
        </w:rPr>
        <w:t>:</w:t>
      </w:r>
    </w:p>
    <w:p w14:paraId="19A76008" w14:textId="3C255441" w:rsidR="00C55532" w:rsidRDefault="00467084" w:rsidP="00486CFA">
      <w:pPr>
        <w:pStyle w:val="ListParagraph"/>
        <w:numPr>
          <w:ilvl w:val="2"/>
          <w:numId w:val="1"/>
        </w:numPr>
        <w:spacing w:before="120" w:after="120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The </w:t>
      </w:r>
      <w:r w:rsidR="00CD05B9">
        <w:rPr>
          <w:rFonts w:ascii="Segoe UI" w:hAnsi="Segoe UI" w:cs="Segoe UI"/>
        </w:rPr>
        <w:t xml:space="preserve">Minister has requested that NEAC </w:t>
      </w:r>
      <w:r>
        <w:rPr>
          <w:rFonts w:ascii="Segoe UI" w:hAnsi="Segoe UI" w:cs="Segoe UI"/>
        </w:rPr>
        <w:t>f</w:t>
      </w:r>
      <w:r w:rsidR="00E56491">
        <w:rPr>
          <w:rFonts w:ascii="Segoe UI" w:hAnsi="Segoe UI" w:cs="Segoe UI"/>
        </w:rPr>
        <w:t xml:space="preserve">ocus on developing </w:t>
      </w:r>
      <w:r w:rsidR="00CD05B9">
        <w:rPr>
          <w:rFonts w:ascii="Segoe UI" w:hAnsi="Segoe UI" w:cs="Segoe UI"/>
        </w:rPr>
        <w:t xml:space="preserve">its ethical </w:t>
      </w:r>
      <w:r w:rsidR="00E56491">
        <w:rPr>
          <w:rFonts w:ascii="Segoe UI" w:hAnsi="Segoe UI" w:cs="Segoe UI"/>
        </w:rPr>
        <w:t xml:space="preserve">guidance for </w:t>
      </w:r>
      <w:r w:rsidR="00CD05B9">
        <w:rPr>
          <w:rFonts w:ascii="Segoe UI" w:hAnsi="Segoe UI" w:cs="Segoe UI"/>
        </w:rPr>
        <w:t xml:space="preserve">clinicians considering use of </w:t>
      </w:r>
      <w:r w:rsidR="00E56491">
        <w:rPr>
          <w:rFonts w:ascii="Segoe UI" w:hAnsi="Segoe UI" w:cs="Segoe UI"/>
        </w:rPr>
        <w:t xml:space="preserve">experimental and innovative interventions and </w:t>
      </w:r>
      <w:r w:rsidR="00C55532">
        <w:rPr>
          <w:rFonts w:ascii="Segoe UI" w:hAnsi="Segoe UI" w:cs="Segoe UI"/>
        </w:rPr>
        <w:t>on its review of the National Ethical Standards.</w:t>
      </w:r>
    </w:p>
    <w:p w14:paraId="094A5FA8" w14:textId="4238DED0" w:rsidR="000B65FE" w:rsidRPr="00DE521B" w:rsidRDefault="000B65FE" w:rsidP="00486CFA">
      <w:pPr>
        <w:pStyle w:val="ListParagraph"/>
        <w:numPr>
          <w:ilvl w:val="2"/>
          <w:numId w:val="1"/>
        </w:numPr>
        <w:spacing w:before="120" w:after="120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>A report back to the Minster is due in December 2026.</w:t>
      </w:r>
    </w:p>
    <w:p w14:paraId="62C6067A" w14:textId="131D37E6" w:rsidR="00DE521B" w:rsidRDefault="00DE521B" w:rsidP="00486CFA">
      <w:pPr>
        <w:pStyle w:val="ListParagraph"/>
        <w:numPr>
          <w:ilvl w:val="1"/>
          <w:numId w:val="1"/>
        </w:numPr>
        <w:spacing w:before="120" w:after="120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The </w:t>
      </w:r>
      <w:r w:rsidR="00C878B7">
        <w:rPr>
          <w:rFonts w:ascii="Segoe UI" w:hAnsi="Segoe UI" w:cs="Segoe UI"/>
        </w:rPr>
        <w:t xml:space="preserve">Committee </w:t>
      </w:r>
      <w:r w:rsidR="00CB2A1A">
        <w:rPr>
          <w:rFonts w:ascii="Segoe UI" w:hAnsi="Segoe UI" w:cs="Segoe UI"/>
        </w:rPr>
        <w:t>discussed</w:t>
      </w:r>
      <w:r w:rsidR="00C878B7">
        <w:rPr>
          <w:rFonts w:ascii="Segoe UI" w:hAnsi="Segoe UI" w:cs="Segoe UI"/>
        </w:rPr>
        <w:t xml:space="preserve"> the importance of broader work on </w:t>
      </w:r>
      <w:r w:rsidR="0024451C">
        <w:rPr>
          <w:rFonts w:ascii="Segoe UI" w:hAnsi="Segoe UI" w:cs="Segoe UI"/>
        </w:rPr>
        <w:t xml:space="preserve">clinical ethics support, especially in primary care, and </w:t>
      </w:r>
      <w:r w:rsidR="00CB2A1A">
        <w:rPr>
          <w:rFonts w:ascii="Segoe UI" w:hAnsi="Segoe UI" w:cs="Segoe UI"/>
        </w:rPr>
        <w:t>noted that while this work is deferred in the short term it remains on NEAC’s agenda.</w:t>
      </w:r>
    </w:p>
    <w:p w14:paraId="4864DCB9" w14:textId="77777777" w:rsidR="00B11B77" w:rsidRDefault="000B65FE" w:rsidP="00245D16">
      <w:pPr>
        <w:spacing w:before="120" w:after="120"/>
        <w:rPr>
          <w:rFonts w:ascii="Segoe UI" w:hAnsi="Segoe UI" w:cs="Segoe UI"/>
        </w:rPr>
      </w:pPr>
      <w:r w:rsidRPr="00245D16">
        <w:rPr>
          <w:rFonts w:ascii="Segoe UI" w:hAnsi="Segoe UI" w:cs="Segoe UI"/>
          <w:b/>
          <w:bCs/>
        </w:rPr>
        <w:t>Action:</w:t>
      </w:r>
      <w:r w:rsidRPr="00245D16">
        <w:rPr>
          <w:rFonts w:ascii="Segoe UI" w:hAnsi="Segoe UI" w:cs="Segoe UI"/>
        </w:rPr>
        <w:t xml:space="preserve"> </w:t>
      </w:r>
    </w:p>
    <w:p w14:paraId="4D2AA6DC" w14:textId="256BE663" w:rsidR="00095AF9" w:rsidRPr="00750D7F" w:rsidRDefault="007E55A3" w:rsidP="00486CFA">
      <w:pPr>
        <w:pStyle w:val="ListParagraph"/>
        <w:numPr>
          <w:ilvl w:val="0"/>
          <w:numId w:val="4"/>
        </w:numPr>
        <w:spacing w:before="120" w:after="120"/>
        <w:rPr>
          <w:rFonts w:ascii="Segoe UI" w:eastAsiaTheme="majorEastAsia" w:hAnsi="Segoe UI" w:cs="Segoe UI"/>
          <w:b/>
          <w:bCs/>
          <w:color w:val="000000" w:themeColor="text1"/>
        </w:rPr>
      </w:pPr>
      <w:r>
        <w:rPr>
          <w:rFonts w:ascii="Segoe UI" w:hAnsi="Segoe UI" w:cs="Segoe UI"/>
        </w:rPr>
        <w:t>T</w:t>
      </w:r>
      <w:r w:rsidR="000B65FE" w:rsidRPr="00750D7F">
        <w:rPr>
          <w:rFonts w:ascii="Segoe UI" w:hAnsi="Segoe UI" w:cs="Segoe UI"/>
        </w:rPr>
        <w:t>he Clinical Ethics Working Group</w:t>
      </w:r>
      <w:r w:rsidR="00B11B77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will meet </w:t>
      </w:r>
      <w:r w:rsidR="00B11B77">
        <w:rPr>
          <w:rFonts w:ascii="Segoe UI" w:hAnsi="Segoe UI" w:cs="Segoe UI"/>
        </w:rPr>
        <w:t xml:space="preserve">to </w:t>
      </w:r>
      <w:r w:rsidR="00430FA3">
        <w:rPr>
          <w:rFonts w:ascii="Segoe UI" w:hAnsi="Segoe UI" w:cs="Segoe UI"/>
        </w:rPr>
        <w:t>determine</w:t>
      </w:r>
      <w:r w:rsidR="00B11B77">
        <w:rPr>
          <w:rFonts w:ascii="Segoe UI" w:hAnsi="Segoe UI" w:cs="Segoe UI"/>
        </w:rPr>
        <w:t xml:space="preserve"> next steps </w:t>
      </w:r>
      <w:r>
        <w:rPr>
          <w:rFonts w:ascii="Segoe UI" w:hAnsi="Segoe UI" w:cs="Segoe UI"/>
        </w:rPr>
        <w:t xml:space="preserve">in developing the guidance </w:t>
      </w:r>
      <w:r w:rsidR="008B5375">
        <w:rPr>
          <w:rFonts w:ascii="Segoe UI" w:hAnsi="Segoe UI" w:cs="Segoe UI"/>
        </w:rPr>
        <w:t xml:space="preserve">in preparation for </w:t>
      </w:r>
      <w:r w:rsidR="009047FE">
        <w:rPr>
          <w:rFonts w:ascii="Segoe UI" w:hAnsi="Segoe UI" w:cs="Segoe UI"/>
        </w:rPr>
        <w:t xml:space="preserve">piloting </w:t>
      </w:r>
      <w:r w:rsidR="00095AF9">
        <w:rPr>
          <w:rFonts w:ascii="Segoe UI" w:hAnsi="Segoe UI" w:cs="Segoe UI"/>
        </w:rPr>
        <w:t xml:space="preserve">in clinical settings. </w:t>
      </w:r>
      <w:r w:rsidR="00430FA3">
        <w:rPr>
          <w:rFonts w:ascii="Segoe UI" w:hAnsi="Segoe UI" w:cs="Segoe UI"/>
        </w:rPr>
        <w:t>The Working Group will report back in the June meeting.</w:t>
      </w:r>
    </w:p>
    <w:p w14:paraId="578D2DDA" w14:textId="208785A3" w:rsidR="001540D4" w:rsidRPr="00E31C41" w:rsidRDefault="00095AF9" w:rsidP="00486CFA">
      <w:pPr>
        <w:pStyle w:val="ListParagraph"/>
        <w:numPr>
          <w:ilvl w:val="0"/>
          <w:numId w:val="4"/>
        </w:numPr>
        <w:spacing w:before="120" w:after="120"/>
        <w:rPr>
          <w:rFonts w:ascii="Segoe UI" w:eastAsiaTheme="majorEastAsia" w:hAnsi="Segoe UI" w:cs="Segoe UI"/>
          <w:b/>
          <w:bCs/>
          <w:color w:val="000000" w:themeColor="text1"/>
        </w:rPr>
      </w:pPr>
      <w:r>
        <w:rPr>
          <w:rFonts w:ascii="Segoe UI" w:hAnsi="Segoe UI" w:cs="Segoe UI"/>
        </w:rPr>
        <w:t>Secretariat to</w:t>
      </w:r>
      <w:r w:rsidR="000B65FE" w:rsidRPr="00750D7F">
        <w:rPr>
          <w:rFonts w:ascii="Segoe UI" w:hAnsi="Segoe UI" w:cs="Segoe UI"/>
        </w:rPr>
        <w:t xml:space="preserve"> meet with Health NZ to </w:t>
      </w:r>
      <w:r w:rsidR="00C7563C">
        <w:rPr>
          <w:rFonts w:ascii="Segoe UI" w:hAnsi="Segoe UI" w:cs="Segoe UI"/>
        </w:rPr>
        <w:t>discuss the process</w:t>
      </w:r>
      <w:r w:rsidR="00430FA3">
        <w:rPr>
          <w:rFonts w:ascii="Segoe UI" w:hAnsi="Segoe UI" w:cs="Segoe UI"/>
        </w:rPr>
        <w:t xml:space="preserve"> of </w:t>
      </w:r>
      <w:r w:rsidR="008D1DE9">
        <w:rPr>
          <w:rFonts w:ascii="Segoe UI" w:hAnsi="Segoe UI" w:cs="Segoe UI"/>
        </w:rPr>
        <w:t>piloting the guidance</w:t>
      </w:r>
      <w:r w:rsidR="000B65FE" w:rsidRPr="00750D7F">
        <w:rPr>
          <w:rFonts w:ascii="Segoe UI" w:hAnsi="Segoe UI" w:cs="Segoe UI"/>
        </w:rPr>
        <w:t>.</w:t>
      </w:r>
      <w:r w:rsidR="000F1083" w:rsidRPr="00750D7F">
        <w:rPr>
          <w:rFonts w:ascii="Segoe UI" w:hAnsi="Segoe UI" w:cs="Segoe UI"/>
        </w:rPr>
        <w:t xml:space="preserve"> </w:t>
      </w:r>
      <w:r w:rsidR="00E56491" w:rsidRPr="00750D7F">
        <w:rPr>
          <w:rFonts w:ascii="Segoe UI" w:hAnsi="Segoe UI" w:cs="Segoe UI"/>
        </w:rPr>
        <w:br/>
      </w:r>
    </w:p>
    <w:p w14:paraId="4B4CA766" w14:textId="72EDBF5B" w:rsidR="00B25BA8" w:rsidRPr="00E31C41" w:rsidRDefault="00241C51" w:rsidP="00486CFA">
      <w:pPr>
        <w:pStyle w:val="ListParagraph"/>
        <w:numPr>
          <w:ilvl w:val="0"/>
          <w:numId w:val="1"/>
        </w:numPr>
        <w:spacing w:before="120" w:after="120"/>
        <w:rPr>
          <w:rFonts w:ascii="Segoe UI" w:hAnsi="Segoe UI" w:cs="Segoe UI"/>
        </w:rPr>
      </w:pPr>
      <w:r w:rsidRPr="00E31C41">
        <w:rPr>
          <w:rFonts w:ascii="Segoe UI" w:eastAsiaTheme="majorEastAsia" w:hAnsi="Segoe UI" w:cs="Segoe UI"/>
          <w:b/>
          <w:bCs/>
          <w:color w:val="000000" w:themeColor="text1"/>
        </w:rPr>
        <w:t>Health Data and AI</w:t>
      </w:r>
      <w:r w:rsidR="006F7EA9" w:rsidRPr="00E31C41">
        <w:rPr>
          <w:rFonts w:ascii="Segoe UI" w:eastAsiaTheme="majorEastAsia" w:hAnsi="Segoe UI" w:cs="Segoe UI"/>
          <w:b/>
          <w:bCs/>
          <w:color w:val="000000" w:themeColor="text1"/>
        </w:rPr>
        <w:t xml:space="preserve"> </w:t>
      </w:r>
    </w:p>
    <w:p w14:paraId="56FCBB24" w14:textId="31C8826E" w:rsidR="007C5938" w:rsidRDefault="00F877D1" w:rsidP="00486CFA">
      <w:pPr>
        <w:pStyle w:val="ListParagraph"/>
        <w:numPr>
          <w:ilvl w:val="1"/>
          <w:numId w:val="1"/>
        </w:numPr>
        <w:spacing w:before="120" w:after="120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The </w:t>
      </w:r>
      <w:r w:rsidR="007C5938">
        <w:rPr>
          <w:rFonts w:ascii="Segoe UI" w:hAnsi="Segoe UI" w:cs="Segoe UI"/>
        </w:rPr>
        <w:t xml:space="preserve">Chair </w:t>
      </w:r>
      <w:r w:rsidR="00A5714D">
        <w:rPr>
          <w:rFonts w:ascii="Segoe UI" w:hAnsi="Segoe UI" w:cs="Segoe UI"/>
        </w:rPr>
        <w:t xml:space="preserve">opened with a </w:t>
      </w:r>
      <w:r w:rsidR="00D87670">
        <w:rPr>
          <w:rFonts w:ascii="Segoe UI" w:hAnsi="Segoe UI" w:cs="Segoe UI"/>
        </w:rPr>
        <w:t>summary of the Health Data/</w:t>
      </w:r>
      <w:r w:rsidR="00F96F6C">
        <w:rPr>
          <w:rFonts w:ascii="Segoe UI" w:hAnsi="Segoe UI" w:cs="Segoe UI"/>
        </w:rPr>
        <w:t xml:space="preserve">AI </w:t>
      </w:r>
      <w:r w:rsidR="00D87670">
        <w:rPr>
          <w:rFonts w:ascii="Segoe UI" w:hAnsi="Segoe UI" w:cs="Segoe UI"/>
        </w:rPr>
        <w:t>W</w:t>
      </w:r>
      <w:r w:rsidR="00F96F6C">
        <w:rPr>
          <w:rFonts w:ascii="Segoe UI" w:hAnsi="Segoe UI" w:cs="Segoe UI"/>
        </w:rPr>
        <w:t xml:space="preserve">orking </w:t>
      </w:r>
      <w:r w:rsidR="00D87670">
        <w:rPr>
          <w:rFonts w:ascii="Segoe UI" w:hAnsi="Segoe UI" w:cs="Segoe UI"/>
        </w:rPr>
        <w:t>G</w:t>
      </w:r>
      <w:r w:rsidR="00F96F6C">
        <w:rPr>
          <w:rFonts w:ascii="Segoe UI" w:hAnsi="Segoe UI" w:cs="Segoe UI"/>
        </w:rPr>
        <w:t>roup meeting</w:t>
      </w:r>
      <w:r w:rsidR="008D7D79">
        <w:rPr>
          <w:rFonts w:ascii="Segoe UI" w:hAnsi="Segoe UI" w:cs="Segoe UI"/>
        </w:rPr>
        <w:t xml:space="preserve">, noting the group’s discussion of high-level principles for </w:t>
      </w:r>
      <w:r w:rsidR="006975BF">
        <w:rPr>
          <w:rFonts w:ascii="Segoe UI" w:hAnsi="Segoe UI" w:cs="Segoe UI"/>
        </w:rPr>
        <w:t>the health data chapter in the Standards</w:t>
      </w:r>
      <w:r w:rsidR="00A5714D">
        <w:rPr>
          <w:rFonts w:ascii="Segoe UI" w:hAnsi="Segoe UI" w:cs="Segoe UI"/>
        </w:rPr>
        <w:t xml:space="preserve"> and </w:t>
      </w:r>
      <w:r w:rsidR="00B40CD7">
        <w:rPr>
          <w:rFonts w:ascii="Segoe UI" w:hAnsi="Segoe UI" w:cs="Segoe UI"/>
        </w:rPr>
        <w:t>initial responses to Paper 4 (AI applications to HDECs)</w:t>
      </w:r>
      <w:r w:rsidR="00600162">
        <w:rPr>
          <w:rFonts w:ascii="Segoe UI" w:hAnsi="Segoe UI" w:cs="Segoe UI"/>
        </w:rPr>
        <w:t>.</w:t>
      </w:r>
    </w:p>
    <w:p w14:paraId="1B671756" w14:textId="25011082" w:rsidR="0035308E" w:rsidRDefault="006167AB" w:rsidP="00486CFA">
      <w:pPr>
        <w:pStyle w:val="ListParagraph"/>
        <w:numPr>
          <w:ilvl w:val="1"/>
          <w:numId w:val="1"/>
        </w:numPr>
        <w:spacing w:before="120" w:after="120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The Committee </w:t>
      </w:r>
      <w:r w:rsidR="00F96F6C">
        <w:rPr>
          <w:rFonts w:ascii="Segoe UI" w:hAnsi="Segoe UI" w:cs="Segoe UI"/>
        </w:rPr>
        <w:t xml:space="preserve">discussed the </w:t>
      </w:r>
      <w:r>
        <w:rPr>
          <w:rFonts w:ascii="Segoe UI" w:hAnsi="Segoe UI" w:cs="Segoe UI"/>
        </w:rPr>
        <w:t>data presented on HDEC applications involving AI tools</w:t>
      </w:r>
      <w:r w:rsidR="00115B08">
        <w:rPr>
          <w:rFonts w:ascii="Segoe UI" w:hAnsi="Segoe UI" w:cs="Segoe UI"/>
        </w:rPr>
        <w:t>, noting some key issues:</w:t>
      </w:r>
    </w:p>
    <w:p w14:paraId="19A8E87A" w14:textId="11C67A1B" w:rsidR="002F613C" w:rsidRDefault="00600162" w:rsidP="00486CFA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>Heightened risks of data re-identification for research using large data sets and/or AI tools.</w:t>
      </w:r>
      <w:r w:rsidR="001F3669">
        <w:rPr>
          <w:rFonts w:ascii="Segoe UI" w:hAnsi="Segoe UI" w:cs="Segoe UI"/>
        </w:rPr>
        <w:t xml:space="preserve"> </w:t>
      </w:r>
    </w:p>
    <w:p w14:paraId="6935F94C" w14:textId="357554A4" w:rsidR="00F96F6C" w:rsidRDefault="002F613C" w:rsidP="00486CFA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The </w:t>
      </w:r>
      <w:r w:rsidR="00F96F6C">
        <w:rPr>
          <w:rFonts w:ascii="Segoe UI" w:hAnsi="Segoe UI" w:cs="Segoe UI"/>
        </w:rPr>
        <w:t xml:space="preserve">threshold for </w:t>
      </w:r>
      <w:r w:rsidR="00600162">
        <w:rPr>
          <w:rFonts w:ascii="Segoe UI" w:hAnsi="Segoe UI" w:cs="Segoe UI"/>
        </w:rPr>
        <w:t>AI-related applications</w:t>
      </w:r>
      <w:r>
        <w:rPr>
          <w:rFonts w:ascii="Segoe UI" w:hAnsi="Segoe UI" w:cs="Segoe UI"/>
        </w:rPr>
        <w:t xml:space="preserve"> to go to HDEC review</w:t>
      </w:r>
      <w:r w:rsidR="00F96F6C">
        <w:rPr>
          <w:rFonts w:ascii="Segoe UI" w:hAnsi="Segoe UI" w:cs="Segoe UI"/>
        </w:rPr>
        <w:t xml:space="preserve">, </w:t>
      </w:r>
      <w:r w:rsidR="00600162">
        <w:rPr>
          <w:rFonts w:ascii="Segoe UI" w:hAnsi="Segoe UI" w:cs="Segoe UI"/>
        </w:rPr>
        <w:t>and how risk is considered in determining that threshold</w:t>
      </w:r>
      <w:r w:rsidR="00070A96">
        <w:rPr>
          <w:rFonts w:ascii="Segoe UI" w:hAnsi="Segoe UI" w:cs="Segoe UI"/>
        </w:rPr>
        <w:t>.</w:t>
      </w:r>
    </w:p>
    <w:p w14:paraId="25CD17DF" w14:textId="48E95844" w:rsidR="005453EC" w:rsidRDefault="005453EC" w:rsidP="00486CFA">
      <w:pPr>
        <w:pStyle w:val="ListParagraph"/>
        <w:numPr>
          <w:ilvl w:val="0"/>
          <w:numId w:val="5"/>
        </w:numPr>
        <w:spacing w:before="120" w:after="120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>Data governance is one of the more frequent reasons for declining AI-related applications</w:t>
      </w:r>
      <w:r w:rsidR="00600162">
        <w:rPr>
          <w:rFonts w:ascii="Segoe UI" w:hAnsi="Segoe UI" w:cs="Segoe UI"/>
        </w:rPr>
        <w:t xml:space="preserve"> to HDECs</w:t>
      </w:r>
      <w:r>
        <w:rPr>
          <w:rFonts w:ascii="Segoe UI" w:hAnsi="Segoe UI" w:cs="Segoe UI"/>
        </w:rPr>
        <w:t>. Members discussed whether data governance principles need to be made more explicit in the Standards.</w:t>
      </w:r>
    </w:p>
    <w:p w14:paraId="32AB4415" w14:textId="165FAD17" w:rsidR="00AF7AD4" w:rsidRPr="00E31C41" w:rsidRDefault="00AF7AD4" w:rsidP="00E31C41">
      <w:pPr>
        <w:spacing w:before="120" w:after="120"/>
        <w:rPr>
          <w:rFonts w:ascii="Segoe UI" w:hAnsi="Segoe UI" w:cs="Segoe UI"/>
        </w:rPr>
      </w:pPr>
    </w:p>
    <w:p w14:paraId="1B25B3B9" w14:textId="214AB4BE" w:rsidR="00245D16" w:rsidRDefault="00245D16" w:rsidP="00486CFA">
      <w:pPr>
        <w:pStyle w:val="ListParagraph"/>
        <w:numPr>
          <w:ilvl w:val="1"/>
          <w:numId w:val="1"/>
        </w:numPr>
        <w:spacing w:before="120" w:after="120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The Chair </w:t>
      </w:r>
      <w:r w:rsidR="00DF7D13">
        <w:rPr>
          <w:rFonts w:ascii="Segoe UI" w:hAnsi="Segoe UI" w:cs="Segoe UI"/>
        </w:rPr>
        <w:t>provided details of her meeting</w:t>
      </w:r>
      <w:r>
        <w:rPr>
          <w:rFonts w:ascii="Segoe UI" w:hAnsi="Segoe UI" w:cs="Segoe UI"/>
        </w:rPr>
        <w:t xml:space="preserve"> with the HDEC Chairs</w:t>
      </w:r>
      <w:r w:rsidR="00C248D5">
        <w:rPr>
          <w:rFonts w:ascii="Segoe UI" w:hAnsi="Segoe UI" w:cs="Segoe UI"/>
        </w:rPr>
        <w:t xml:space="preserve"> </w:t>
      </w:r>
      <w:r w:rsidR="005B3D91">
        <w:rPr>
          <w:rFonts w:ascii="Segoe UI" w:hAnsi="Segoe UI" w:cs="Segoe UI"/>
        </w:rPr>
        <w:t>to discuss AI-related applications to HDECs</w:t>
      </w:r>
      <w:r w:rsidR="00C248D5">
        <w:rPr>
          <w:rFonts w:ascii="Segoe UI" w:hAnsi="Segoe UI" w:cs="Segoe UI"/>
        </w:rPr>
        <w:t xml:space="preserve">.  The Chairs </w:t>
      </w:r>
      <w:r w:rsidR="005B3D91">
        <w:rPr>
          <w:rFonts w:ascii="Segoe UI" w:hAnsi="Segoe UI" w:cs="Segoe UI"/>
        </w:rPr>
        <w:t>noted</w:t>
      </w:r>
      <w:r w:rsidR="00C248D5">
        <w:rPr>
          <w:rFonts w:ascii="Segoe UI" w:hAnsi="Segoe UI" w:cs="Segoe UI"/>
        </w:rPr>
        <w:t>:</w:t>
      </w:r>
    </w:p>
    <w:p w14:paraId="41978AB8" w14:textId="36DA5B20" w:rsidR="005B3D91" w:rsidRDefault="005B3D91" w:rsidP="00486CFA">
      <w:pPr>
        <w:pStyle w:val="ListParagraph"/>
        <w:numPr>
          <w:ilvl w:val="2"/>
          <w:numId w:val="1"/>
        </w:numPr>
        <w:spacing w:before="120" w:after="120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The importance of benefits to New Zealanders </w:t>
      </w:r>
      <w:r w:rsidR="00543773">
        <w:rPr>
          <w:rFonts w:ascii="Segoe UI" w:hAnsi="Segoe UI" w:cs="Segoe UI"/>
        </w:rPr>
        <w:t>when New Zealand data is used; and the risks of using tools developed without New Zealand data.</w:t>
      </w:r>
    </w:p>
    <w:p w14:paraId="7263E16A" w14:textId="036F97AD" w:rsidR="00C248D5" w:rsidRDefault="009B42FD" w:rsidP="00486CFA">
      <w:pPr>
        <w:pStyle w:val="ListParagraph"/>
        <w:numPr>
          <w:ilvl w:val="2"/>
          <w:numId w:val="1"/>
        </w:numPr>
        <w:spacing w:before="120" w:after="120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The importance of </w:t>
      </w:r>
      <w:r w:rsidR="00C248D5">
        <w:rPr>
          <w:rFonts w:ascii="Segoe UI" w:hAnsi="Segoe UI" w:cs="Segoe UI"/>
        </w:rPr>
        <w:t>cl</w:t>
      </w:r>
      <w:r w:rsidR="00E31C41">
        <w:rPr>
          <w:rFonts w:ascii="Segoe UI" w:hAnsi="Segoe UI" w:cs="Segoe UI"/>
        </w:rPr>
        <w:t xml:space="preserve">ear </w:t>
      </w:r>
      <w:r w:rsidR="00334E00">
        <w:rPr>
          <w:rFonts w:ascii="Segoe UI" w:hAnsi="Segoe UI" w:cs="Segoe UI"/>
        </w:rPr>
        <w:t>guidelines around</w:t>
      </w:r>
      <w:r w:rsidR="00C248D5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 xml:space="preserve">data </w:t>
      </w:r>
      <w:r w:rsidR="00C248D5">
        <w:rPr>
          <w:rFonts w:ascii="Segoe UI" w:hAnsi="Segoe UI" w:cs="Segoe UI"/>
        </w:rPr>
        <w:t>governance and accountability</w:t>
      </w:r>
      <w:r w:rsidR="00FE2A0E">
        <w:rPr>
          <w:rFonts w:ascii="Segoe UI" w:hAnsi="Segoe UI" w:cs="Segoe UI"/>
        </w:rPr>
        <w:t xml:space="preserve">. </w:t>
      </w:r>
    </w:p>
    <w:p w14:paraId="7188CB82" w14:textId="502649F8" w:rsidR="00FE2A0E" w:rsidRDefault="00641C7B" w:rsidP="00486CFA">
      <w:pPr>
        <w:pStyle w:val="ListParagraph"/>
        <w:numPr>
          <w:ilvl w:val="2"/>
          <w:numId w:val="1"/>
        </w:numPr>
        <w:spacing w:before="120" w:after="120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lastRenderedPageBreak/>
        <w:t>That those</w:t>
      </w:r>
      <w:r w:rsidR="00FE2A0E">
        <w:rPr>
          <w:rFonts w:ascii="Segoe UI" w:hAnsi="Segoe UI" w:cs="Segoe UI"/>
        </w:rPr>
        <w:t xml:space="preserve"> using </w:t>
      </w:r>
      <w:r>
        <w:rPr>
          <w:rFonts w:ascii="Segoe UI" w:hAnsi="Segoe UI" w:cs="Segoe UI"/>
        </w:rPr>
        <w:t xml:space="preserve">health </w:t>
      </w:r>
      <w:r w:rsidR="00FE2A0E">
        <w:rPr>
          <w:rFonts w:ascii="Segoe UI" w:hAnsi="Segoe UI" w:cs="Segoe UI"/>
        </w:rPr>
        <w:t>data</w:t>
      </w:r>
      <w:r>
        <w:rPr>
          <w:rFonts w:ascii="Segoe UI" w:hAnsi="Segoe UI" w:cs="Segoe UI"/>
        </w:rPr>
        <w:t xml:space="preserve"> in research</w:t>
      </w:r>
      <w:r w:rsidR="00FE2A0E">
        <w:rPr>
          <w:rFonts w:ascii="Segoe UI" w:hAnsi="Segoe UI" w:cs="Segoe UI"/>
        </w:rPr>
        <w:t xml:space="preserve"> need to be trustworthy</w:t>
      </w:r>
      <w:r w:rsidR="00E74FF8">
        <w:rPr>
          <w:rFonts w:ascii="Segoe UI" w:hAnsi="Segoe UI" w:cs="Segoe UI"/>
        </w:rPr>
        <w:t xml:space="preserve"> and treat it with respect.</w:t>
      </w:r>
    </w:p>
    <w:p w14:paraId="684E5B5F" w14:textId="024069ED" w:rsidR="00B07CB7" w:rsidRDefault="00C72468" w:rsidP="00486CFA">
      <w:pPr>
        <w:pStyle w:val="ListParagraph"/>
        <w:numPr>
          <w:ilvl w:val="1"/>
          <w:numId w:val="1"/>
        </w:numPr>
        <w:spacing w:before="120" w:after="120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The Committee </w:t>
      </w:r>
      <w:r w:rsidR="00B07CB7">
        <w:rPr>
          <w:rFonts w:ascii="Segoe UI" w:hAnsi="Segoe UI" w:cs="Segoe UI"/>
        </w:rPr>
        <w:t xml:space="preserve">discussed </w:t>
      </w:r>
      <w:r>
        <w:rPr>
          <w:rFonts w:ascii="Segoe UI" w:hAnsi="Segoe UI" w:cs="Segoe UI"/>
        </w:rPr>
        <w:t>issues related to</w:t>
      </w:r>
      <w:r w:rsidR="00B07CB7">
        <w:rPr>
          <w:rFonts w:ascii="Segoe UI" w:hAnsi="Segoe UI" w:cs="Segoe UI"/>
        </w:rPr>
        <w:t xml:space="preserve"> re-identification of data and how the Standards</w:t>
      </w:r>
      <w:r>
        <w:rPr>
          <w:rFonts w:ascii="Segoe UI" w:hAnsi="Segoe UI" w:cs="Segoe UI"/>
        </w:rPr>
        <w:t xml:space="preserve"> </w:t>
      </w:r>
      <w:r w:rsidR="00304B62">
        <w:rPr>
          <w:rFonts w:ascii="Segoe UI" w:hAnsi="Segoe UI" w:cs="Segoe UI"/>
        </w:rPr>
        <w:t>could be revised to better address these issues</w:t>
      </w:r>
      <w:r w:rsidR="00B07CB7">
        <w:rPr>
          <w:rFonts w:ascii="Segoe UI" w:hAnsi="Segoe UI" w:cs="Segoe UI"/>
        </w:rPr>
        <w:t xml:space="preserve">. </w:t>
      </w:r>
      <w:r w:rsidR="00304B62">
        <w:rPr>
          <w:rFonts w:ascii="Segoe UI" w:hAnsi="Segoe UI" w:cs="Segoe UI"/>
        </w:rPr>
        <w:t>Members discussed</w:t>
      </w:r>
      <w:r w:rsidR="00B07CB7">
        <w:rPr>
          <w:rFonts w:ascii="Segoe UI" w:hAnsi="Segoe UI" w:cs="Segoe UI"/>
        </w:rPr>
        <w:t xml:space="preserve"> whether there should be a default assumption that all data can be identifiable</w:t>
      </w:r>
      <w:r w:rsidR="00304B62">
        <w:rPr>
          <w:rFonts w:ascii="Segoe UI" w:hAnsi="Segoe UI" w:cs="Segoe UI"/>
        </w:rPr>
        <w:t>.</w:t>
      </w:r>
    </w:p>
    <w:p w14:paraId="4621852B" w14:textId="7C2C5680" w:rsidR="00E74FF8" w:rsidRDefault="00E74FF8" w:rsidP="00486CFA">
      <w:pPr>
        <w:pStyle w:val="ListParagraph"/>
        <w:numPr>
          <w:ilvl w:val="1"/>
          <w:numId w:val="1"/>
        </w:numPr>
        <w:spacing w:before="120" w:after="120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The Secretariat noted it would be valuable to move the data collected </w:t>
      </w:r>
      <w:r w:rsidR="00286178">
        <w:rPr>
          <w:rFonts w:ascii="Segoe UI" w:hAnsi="Segoe UI" w:cs="Segoe UI"/>
        </w:rPr>
        <w:t xml:space="preserve">on HDEC applications </w:t>
      </w:r>
      <w:r>
        <w:rPr>
          <w:rFonts w:ascii="Segoe UI" w:hAnsi="Segoe UI" w:cs="Segoe UI"/>
        </w:rPr>
        <w:t xml:space="preserve">into annual reporting, so </w:t>
      </w:r>
      <w:r w:rsidR="00286178">
        <w:rPr>
          <w:rFonts w:ascii="Segoe UI" w:hAnsi="Segoe UI" w:cs="Segoe UI"/>
        </w:rPr>
        <w:t xml:space="preserve">that </w:t>
      </w:r>
      <w:r>
        <w:rPr>
          <w:rFonts w:ascii="Segoe UI" w:hAnsi="Segoe UI" w:cs="Segoe UI"/>
        </w:rPr>
        <w:t xml:space="preserve">trends </w:t>
      </w:r>
      <w:r w:rsidR="00286178">
        <w:rPr>
          <w:rFonts w:ascii="Segoe UI" w:hAnsi="Segoe UI" w:cs="Segoe UI"/>
        </w:rPr>
        <w:t xml:space="preserve">can </w:t>
      </w:r>
      <w:r>
        <w:rPr>
          <w:rFonts w:ascii="Segoe UI" w:hAnsi="Segoe UI" w:cs="Segoe UI"/>
        </w:rPr>
        <w:t>be identified.</w:t>
      </w:r>
    </w:p>
    <w:p w14:paraId="6366B83A" w14:textId="4BFF6F8D" w:rsidR="00E74FF8" w:rsidRDefault="00E74FF8" w:rsidP="00486CFA">
      <w:pPr>
        <w:pStyle w:val="ListParagraph"/>
        <w:numPr>
          <w:ilvl w:val="1"/>
          <w:numId w:val="1"/>
        </w:numPr>
        <w:spacing w:before="120" w:after="120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Third year medical student, Zhiheng Dai, presented </w:t>
      </w:r>
      <w:r w:rsidR="00286178">
        <w:rPr>
          <w:rFonts w:ascii="Segoe UI" w:hAnsi="Segoe UI" w:cs="Segoe UI"/>
        </w:rPr>
        <w:t xml:space="preserve">his research on </w:t>
      </w:r>
      <w:r>
        <w:rPr>
          <w:rFonts w:ascii="Segoe UI" w:hAnsi="Segoe UI" w:cs="Segoe UI"/>
        </w:rPr>
        <w:t>Data Justice, concerning the fair and equitable use of data, and the issues around the growing use of AI in medicine.</w:t>
      </w:r>
    </w:p>
    <w:p w14:paraId="5B5D4D23" w14:textId="467CFF81" w:rsidR="00B07CB7" w:rsidRDefault="00B07CB7" w:rsidP="00486CFA">
      <w:pPr>
        <w:pStyle w:val="ListParagraph"/>
        <w:numPr>
          <w:ilvl w:val="1"/>
          <w:numId w:val="1"/>
        </w:numPr>
        <w:spacing w:before="120" w:after="120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Zhiheng </w:t>
      </w:r>
      <w:r w:rsidR="00FF5B6D">
        <w:rPr>
          <w:rFonts w:ascii="Segoe UI" w:hAnsi="Segoe UI" w:cs="Segoe UI"/>
        </w:rPr>
        <w:t xml:space="preserve">presented four themes around data justice: Representation, Fairness, Indigenous Data Sovereignty, and Power and Control.  </w:t>
      </w:r>
      <w:r w:rsidR="00EA2662">
        <w:rPr>
          <w:rFonts w:ascii="Segoe UI" w:hAnsi="Segoe UI" w:cs="Segoe UI"/>
        </w:rPr>
        <w:t>Recommendations were also provided around creating AI tools that identify and mitigate bias and the improvement of data sharing practices.</w:t>
      </w:r>
    </w:p>
    <w:p w14:paraId="26F7D002" w14:textId="7E296CA6" w:rsidR="00FF5B6D" w:rsidRDefault="00FF5B6D" w:rsidP="00486CFA">
      <w:pPr>
        <w:pStyle w:val="ListParagraph"/>
        <w:numPr>
          <w:ilvl w:val="1"/>
          <w:numId w:val="1"/>
        </w:numPr>
        <w:spacing w:before="120" w:after="120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>Members discussed the concept of dynamic consent being a flexible consent process that enables consent to change over time.</w:t>
      </w:r>
    </w:p>
    <w:p w14:paraId="0B5ADF58" w14:textId="18BF7637" w:rsidR="00E23317" w:rsidRPr="00E23317" w:rsidRDefault="00FF5B6D" w:rsidP="00E23317">
      <w:pPr>
        <w:pStyle w:val="ListParagraph"/>
        <w:numPr>
          <w:ilvl w:val="1"/>
          <w:numId w:val="1"/>
        </w:numPr>
        <w:spacing w:before="120" w:after="12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Members discussed </w:t>
      </w:r>
      <w:r w:rsidR="00EA2662">
        <w:rPr>
          <w:rFonts w:ascii="Segoe UI" w:hAnsi="Segoe UI" w:cs="Segoe UI"/>
        </w:rPr>
        <w:t xml:space="preserve">Māori data sovereignty noting that Māori data is considered a taonga and needs to be given protection.  </w:t>
      </w:r>
      <w:r w:rsidR="00E23317" w:rsidRPr="00E23317">
        <w:rPr>
          <w:rFonts w:ascii="Segoe UI" w:hAnsi="Segoe UI" w:cs="Segoe UI"/>
        </w:rPr>
        <w:t xml:space="preserve">The Committee </w:t>
      </w:r>
      <w:r w:rsidR="0068040B">
        <w:rPr>
          <w:rFonts w:ascii="Segoe UI" w:hAnsi="Segoe UI" w:cs="Segoe UI"/>
        </w:rPr>
        <w:t>discussed both</w:t>
      </w:r>
      <w:r w:rsidR="00E23317" w:rsidRPr="00E23317">
        <w:rPr>
          <w:rFonts w:ascii="Segoe UI" w:hAnsi="Segoe UI" w:cs="Segoe UI"/>
        </w:rPr>
        <w:t xml:space="preserve"> Indigenous data sovereignty </w:t>
      </w:r>
      <w:r w:rsidR="0068040B">
        <w:rPr>
          <w:rFonts w:ascii="Segoe UI" w:hAnsi="Segoe UI" w:cs="Segoe UI"/>
        </w:rPr>
        <w:t>and</w:t>
      </w:r>
      <w:r w:rsidR="0068040B" w:rsidRPr="00E23317">
        <w:rPr>
          <w:rFonts w:ascii="Segoe UI" w:hAnsi="Segoe UI" w:cs="Segoe UI"/>
        </w:rPr>
        <w:t xml:space="preserve"> </w:t>
      </w:r>
      <w:r w:rsidR="00E23317" w:rsidRPr="00E23317">
        <w:rPr>
          <w:rFonts w:ascii="Segoe UI" w:hAnsi="Segoe UI" w:cs="Segoe UI"/>
        </w:rPr>
        <w:t xml:space="preserve">Māori data sovereignty </w:t>
      </w:r>
      <w:r w:rsidR="0068040B">
        <w:rPr>
          <w:rFonts w:ascii="Segoe UI" w:hAnsi="Segoe UI" w:cs="Segoe UI"/>
        </w:rPr>
        <w:t xml:space="preserve">and clarified that these are distinct concepts. </w:t>
      </w:r>
      <w:r w:rsidR="00E23317" w:rsidRPr="00E23317">
        <w:rPr>
          <w:rFonts w:ascii="Segoe UI" w:hAnsi="Segoe UI" w:cs="Segoe UI"/>
        </w:rPr>
        <w:t xml:space="preserve"> </w:t>
      </w:r>
      <w:r w:rsidR="0068040B">
        <w:rPr>
          <w:rFonts w:ascii="Segoe UI" w:hAnsi="Segoe UI" w:cs="Segoe UI"/>
        </w:rPr>
        <w:t xml:space="preserve">Members also noted the importance of respecting academic freedom. </w:t>
      </w:r>
    </w:p>
    <w:p w14:paraId="0C2965D7" w14:textId="77777777" w:rsidR="00BB5D2C" w:rsidRDefault="006F7EA9" w:rsidP="00486CFA">
      <w:pPr>
        <w:spacing w:before="120" w:after="120" w:line="276" w:lineRule="auto"/>
        <w:rPr>
          <w:rFonts w:ascii="Segoe UI" w:hAnsi="Segoe UI" w:cs="Segoe UI"/>
        </w:rPr>
      </w:pPr>
      <w:r w:rsidRPr="006F7EA9">
        <w:rPr>
          <w:rFonts w:ascii="Segoe UI" w:hAnsi="Segoe UI" w:cs="Segoe UI"/>
          <w:b/>
          <w:bCs/>
        </w:rPr>
        <w:t>Action:</w:t>
      </w:r>
      <w:r>
        <w:rPr>
          <w:rFonts w:ascii="Segoe UI" w:hAnsi="Segoe UI" w:cs="Segoe UI"/>
        </w:rPr>
        <w:t xml:space="preserve"> </w:t>
      </w:r>
    </w:p>
    <w:p w14:paraId="561F3A8B" w14:textId="5D78DEFE" w:rsidR="006F7EA9" w:rsidRDefault="006F7EA9" w:rsidP="00486CFA">
      <w:pPr>
        <w:pStyle w:val="ListParagraph"/>
        <w:numPr>
          <w:ilvl w:val="0"/>
          <w:numId w:val="6"/>
        </w:numPr>
        <w:spacing w:before="120" w:after="120" w:line="276" w:lineRule="auto"/>
        <w:rPr>
          <w:rFonts w:ascii="Segoe UI" w:hAnsi="Segoe UI" w:cs="Segoe UI"/>
        </w:rPr>
      </w:pPr>
      <w:r w:rsidRPr="00750D7F">
        <w:rPr>
          <w:rFonts w:ascii="Segoe UI" w:hAnsi="Segoe UI" w:cs="Segoe UI"/>
        </w:rPr>
        <w:t>Zhiheng to send his presentation to NEAC</w:t>
      </w:r>
      <w:r w:rsidR="000B2BA5" w:rsidRPr="00750D7F">
        <w:rPr>
          <w:rFonts w:ascii="Segoe UI" w:hAnsi="Segoe UI" w:cs="Segoe UI"/>
        </w:rPr>
        <w:t xml:space="preserve"> and keep NEAC updated as </w:t>
      </w:r>
      <w:r w:rsidR="00496ABF">
        <w:rPr>
          <w:rFonts w:ascii="Segoe UI" w:hAnsi="Segoe UI" w:cs="Segoe UI"/>
        </w:rPr>
        <w:t xml:space="preserve">his </w:t>
      </w:r>
      <w:r w:rsidR="000B2BA5" w:rsidRPr="00750D7F">
        <w:rPr>
          <w:rFonts w:ascii="Segoe UI" w:hAnsi="Segoe UI" w:cs="Segoe UI"/>
        </w:rPr>
        <w:t>work progresses.</w:t>
      </w:r>
    </w:p>
    <w:p w14:paraId="6D83560E" w14:textId="77777777" w:rsidR="00875A01" w:rsidRDefault="00BB5D2C" w:rsidP="00486CFA">
      <w:pPr>
        <w:pStyle w:val="ListParagraph"/>
        <w:numPr>
          <w:ilvl w:val="0"/>
          <w:numId w:val="6"/>
        </w:numPr>
        <w:spacing w:before="120" w:after="12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The Working Group will </w:t>
      </w:r>
      <w:r w:rsidR="0055381C">
        <w:rPr>
          <w:rFonts w:ascii="Segoe UI" w:hAnsi="Segoe UI" w:cs="Segoe UI"/>
        </w:rPr>
        <w:t>begin developing a revised chapter draft</w:t>
      </w:r>
      <w:r w:rsidR="00875A01">
        <w:rPr>
          <w:rFonts w:ascii="Segoe UI" w:hAnsi="Segoe UI" w:cs="Segoe UI"/>
        </w:rPr>
        <w:t xml:space="preserve"> based on consultation to date.</w:t>
      </w:r>
    </w:p>
    <w:p w14:paraId="32C350F7" w14:textId="3302C737" w:rsidR="00BB5D2C" w:rsidRPr="00750D7F" w:rsidRDefault="00875A01" w:rsidP="00486CFA">
      <w:pPr>
        <w:pStyle w:val="ListParagraph"/>
        <w:numPr>
          <w:ilvl w:val="0"/>
          <w:numId w:val="6"/>
        </w:numPr>
        <w:spacing w:before="120" w:after="12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The Chair will follow up with HRCEC on feedback on the current Health Data chapter.</w:t>
      </w:r>
      <w:r w:rsidR="002A3B84">
        <w:rPr>
          <w:rFonts w:ascii="Segoe UI" w:hAnsi="Segoe UI" w:cs="Segoe UI"/>
        </w:rPr>
        <w:t xml:space="preserve"> </w:t>
      </w:r>
    </w:p>
    <w:p w14:paraId="5D610E9C" w14:textId="69B5EA96" w:rsidR="00245D16" w:rsidRPr="00334E00" w:rsidRDefault="00245D16" w:rsidP="00334E00">
      <w:pPr>
        <w:spacing w:before="120" w:after="120"/>
        <w:rPr>
          <w:rFonts w:ascii="Segoe UI" w:hAnsi="Segoe UI" w:cs="Segoe UI"/>
        </w:rPr>
      </w:pPr>
    </w:p>
    <w:p w14:paraId="70FFD48A" w14:textId="479C1F96" w:rsidR="00380BDB" w:rsidRPr="00380BDB" w:rsidRDefault="00380BDB" w:rsidP="00E31C41">
      <w:pPr>
        <w:pStyle w:val="ListParagraph"/>
        <w:spacing w:before="120" w:after="120"/>
        <w:ind w:left="786"/>
      </w:pPr>
    </w:p>
    <w:p w14:paraId="4C7BE533" w14:textId="2320C3F8" w:rsidR="005E2399" w:rsidRPr="00E31C41" w:rsidRDefault="107ABB78" w:rsidP="00486CFA">
      <w:pPr>
        <w:pStyle w:val="ListParagraph"/>
        <w:keepNext/>
        <w:widowControl/>
        <w:numPr>
          <w:ilvl w:val="0"/>
          <w:numId w:val="1"/>
        </w:numPr>
        <w:spacing w:before="360" w:after="240"/>
        <w:rPr>
          <w:rFonts w:ascii="Segoe UI" w:eastAsiaTheme="majorEastAsia" w:hAnsi="Segoe UI" w:cs="Segoe UI"/>
          <w:color w:val="000000" w:themeColor="text1"/>
        </w:rPr>
      </w:pPr>
      <w:r w:rsidRPr="00E31C41">
        <w:rPr>
          <w:rFonts w:ascii="Segoe UI" w:eastAsiaTheme="majorEastAsia" w:hAnsi="Segoe UI" w:cs="Segoe UI"/>
          <w:b/>
          <w:bCs/>
          <w:color w:val="000000" w:themeColor="text1"/>
        </w:rPr>
        <w:t xml:space="preserve">Workshop: </w:t>
      </w:r>
      <w:r w:rsidR="77A5E0B3" w:rsidRPr="00E31C41">
        <w:rPr>
          <w:rFonts w:ascii="Segoe UI" w:eastAsiaTheme="majorEastAsia" w:hAnsi="Segoe UI" w:cs="Segoe UI"/>
          <w:b/>
          <w:bCs/>
          <w:color w:val="000000" w:themeColor="text1"/>
        </w:rPr>
        <w:t>Project planning for New Standards</w:t>
      </w:r>
      <w:r w:rsidR="40B71130" w:rsidRPr="00E31C41">
        <w:rPr>
          <w:rFonts w:ascii="Segoe UI" w:eastAsiaTheme="majorEastAsia" w:hAnsi="Segoe UI" w:cs="Segoe UI"/>
          <w:b/>
          <w:bCs/>
          <w:color w:val="000000" w:themeColor="text1"/>
        </w:rPr>
        <w:t xml:space="preserve"> </w:t>
      </w:r>
    </w:p>
    <w:p w14:paraId="3EFDDE1E" w14:textId="41B180C5" w:rsidR="00D72E47" w:rsidRPr="00D72E47" w:rsidRDefault="007B73DC" w:rsidP="00486CFA">
      <w:pPr>
        <w:pStyle w:val="ListParagraph"/>
        <w:numPr>
          <w:ilvl w:val="0"/>
          <w:numId w:val="10"/>
        </w:numPr>
        <w:spacing w:before="120" w:after="120"/>
        <w:rPr>
          <w:rFonts w:ascii="Segoe UI" w:eastAsia="Times New Roman" w:hAnsi="Segoe UI" w:cs="Segoe UI"/>
          <w:sz w:val="20"/>
          <w:szCs w:val="20"/>
        </w:rPr>
      </w:pPr>
      <w:r w:rsidRPr="00E31C41">
        <w:rPr>
          <w:rFonts w:ascii="Segoe UI" w:hAnsi="Segoe UI" w:cs="Segoe UI"/>
          <w:color w:val="000000" w:themeColor="text1"/>
        </w:rPr>
        <w:t>The Secretariat opened the workshop with a summary of the paper and noted NEAC will not have a formal role in developing a new standard until the legislation passes.</w:t>
      </w:r>
    </w:p>
    <w:p w14:paraId="7D9F0912" w14:textId="77777777" w:rsidR="00D72E47" w:rsidRPr="00D72E47" w:rsidRDefault="00D72E47" w:rsidP="00D72E47">
      <w:pPr>
        <w:pStyle w:val="ListParagraph"/>
        <w:spacing w:before="120" w:after="120"/>
        <w:rPr>
          <w:rFonts w:ascii="Segoe UI" w:eastAsia="Times New Roman" w:hAnsi="Segoe UI" w:cs="Segoe UI"/>
          <w:sz w:val="20"/>
          <w:szCs w:val="20"/>
        </w:rPr>
      </w:pPr>
    </w:p>
    <w:p w14:paraId="3A4B914A" w14:textId="1782A49D" w:rsidR="00D72E47" w:rsidRPr="00D72E47" w:rsidRDefault="00D72E47" w:rsidP="00486CFA">
      <w:pPr>
        <w:pStyle w:val="ListParagraph"/>
        <w:keepNext/>
        <w:widowControl/>
        <w:numPr>
          <w:ilvl w:val="0"/>
          <w:numId w:val="10"/>
        </w:numPr>
        <w:spacing w:before="360" w:after="240"/>
        <w:rPr>
          <w:rFonts w:ascii="Segoe UI" w:eastAsia="Times New Roman" w:hAnsi="Segoe UI" w:cs="Segoe UI"/>
          <w:sz w:val="20"/>
          <w:szCs w:val="20"/>
        </w:rPr>
      </w:pPr>
      <w:r w:rsidRPr="00E31C41">
        <w:rPr>
          <w:rFonts w:ascii="Segoe UI" w:eastAsiaTheme="majorEastAsia" w:hAnsi="Segoe UI" w:cs="Segoe UI"/>
          <w:color w:val="000000" w:themeColor="text1"/>
        </w:rPr>
        <w:t>The Committee discussed considerations for developing a new standard, including what information will be important to gather in advance (for example, approaches from other jurisdictions)</w:t>
      </w:r>
      <w:r w:rsidR="00496ABF">
        <w:rPr>
          <w:rFonts w:ascii="Segoe UI" w:eastAsiaTheme="majorEastAsia" w:hAnsi="Segoe UI" w:cs="Segoe UI"/>
          <w:color w:val="000000" w:themeColor="text1"/>
        </w:rPr>
        <w:t>.</w:t>
      </w:r>
    </w:p>
    <w:p w14:paraId="42D8EAF2" w14:textId="048FC7A7" w:rsidR="007B73DC" w:rsidRPr="00E31C41" w:rsidRDefault="007B73DC" w:rsidP="00D72E47">
      <w:pPr>
        <w:pStyle w:val="ListParagraph"/>
        <w:spacing w:before="120" w:after="120"/>
        <w:rPr>
          <w:rFonts w:ascii="Segoe UI" w:eastAsia="Times New Roman" w:hAnsi="Segoe UI" w:cs="Segoe UI"/>
          <w:sz w:val="20"/>
          <w:szCs w:val="20"/>
        </w:rPr>
      </w:pPr>
      <w:r w:rsidRPr="00E31C41">
        <w:rPr>
          <w:rFonts w:ascii="Segoe UI" w:hAnsi="Segoe UI" w:cs="Segoe UI"/>
          <w:color w:val="000000" w:themeColor="text1"/>
        </w:rPr>
        <w:t xml:space="preserve"> </w:t>
      </w:r>
    </w:p>
    <w:p w14:paraId="7DA0C3CC" w14:textId="77777777" w:rsidR="00E31C41" w:rsidRDefault="00E31C41" w:rsidP="00486CFA">
      <w:pPr>
        <w:pStyle w:val="ListParagraph"/>
        <w:keepNext/>
        <w:widowControl/>
        <w:numPr>
          <w:ilvl w:val="0"/>
          <w:numId w:val="10"/>
        </w:numPr>
        <w:spacing w:before="360" w:after="240"/>
        <w:rPr>
          <w:rFonts w:ascii="Segoe UI" w:eastAsiaTheme="majorEastAsia" w:hAnsi="Segoe UI" w:cs="Segoe UI"/>
          <w:color w:val="000000" w:themeColor="text1"/>
        </w:rPr>
      </w:pPr>
      <w:r w:rsidRPr="00E31C41">
        <w:rPr>
          <w:rFonts w:ascii="Segoe UI" w:eastAsiaTheme="majorEastAsia" w:hAnsi="Segoe UI" w:cs="Segoe UI"/>
          <w:color w:val="000000" w:themeColor="text1"/>
        </w:rPr>
        <w:t>Members discussed the value of the current Standards and retaining content while considering where there are gaps and areas that need updating.</w:t>
      </w:r>
    </w:p>
    <w:p w14:paraId="380485B7" w14:textId="77777777" w:rsidR="00D72E47" w:rsidRDefault="00D72E47" w:rsidP="00D72E47">
      <w:pPr>
        <w:pStyle w:val="ListParagraph"/>
        <w:keepNext/>
        <w:widowControl/>
        <w:spacing w:before="360" w:after="240"/>
        <w:rPr>
          <w:rFonts w:ascii="Segoe UI" w:eastAsiaTheme="majorEastAsia" w:hAnsi="Segoe UI" w:cs="Segoe UI"/>
          <w:color w:val="000000" w:themeColor="text1"/>
        </w:rPr>
      </w:pPr>
    </w:p>
    <w:p w14:paraId="7741360C" w14:textId="77777777" w:rsidR="00E31C41" w:rsidRDefault="00E31C41" w:rsidP="00486CFA">
      <w:pPr>
        <w:pStyle w:val="ListParagraph"/>
        <w:numPr>
          <w:ilvl w:val="0"/>
          <w:numId w:val="10"/>
        </w:numPr>
        <w:spacing w:before="120" w:after="120"/>
        <w:rPr>
          <w:rFonts w:ascii="Segoe UI" w:eastAsia="Times New Roman" w:hAnsi="Segoe UI" w:cs="Segoe UI"/>
        </w:rPr>
      </w:pPr>
      <w:r w:rsidRPr="00E31C41">
        <w:rPr>
          <w:rFonts w:ascii="Segoe UI" w:eastAsiaTheme="majorEastAsia" w:hAnsi="Segoe UI" w:cs="Segoe UI"/>
          <w:color w:val="000000" w:themeColor="text1"/>
        </w:rPr>
        <w:t xml:space="preserve">Members noted that </w:t>
      </w:r>
      <w:r w:rsidRPr="00E31C41">
        <w:rPr>
          <w:rFonts w:ascii="Segoe UI" w:eastAsia="Times New Roman" w:hAnsi="Segoe UI" w:cs="Segoe UI"/>
        </w:rPr>
        <w:t>a new standard should incorporate more tikanga Māori and a strengthened Te Ao Māori perspective.</w:t>
      </w:r>
    </w:p>
    <w:p w14:paraId="4C2B6987" w14:textId="77777777" w:rsidR="00D72E47" w:rsidRPr="00E31C41" w:rsidRDefault="00D72E47" w:rsidP="00D72E47">
      <w:pPr>
        <w:pStyle w:val="ListParagraph"/>
        <w:spacing w:before="120" w:after="120"/>
        <w:rPr>
          <w:rFonts w:ascii="Segoe UI" w:eastAsia="Times New Roman" w:hAnsi="Segoe UI" w:cs="Segoe UI"/>
        </w:rPr>
      </w:pPr>
    </w:p>
    <w:p w14:paraId="17BD7AA2" w14:textId="6024DF14" w:rsidR="005E134F" w:rsidRDefault="00E31C41" w:rsidP="00486CFA">
      <w:pPr>
        <w:pStyle w:val="ListParagraph"/>
        <w:numPr>
          <w:ilvl w:val="0"/>
          <w:numId w:val="10"/>
        </w:numPr>
        <w:spacing w:before="120" w:after="120"/>
        <w:rPr>
          <w:rFonts w:ascii="Segoe UI" w:eastAsia="Times New Roman" w:hAnsi="Segoe UI" w:cs="Segoe UI"/>
        </w:rPr>
      </w:pPr>
      <w:r w:rsidRPr="00E31C41">
        <w:rPr>
          <w:rFonts w:ascii="Segoe UI" w:eastAsia="Times New Roman" w:hAnsi="Segoe UI" w:cs="Segoe UI"/>
        </w:rPr>
        <w:t>Members expressed support for resourcing the Secretariat to ensure the work of developing new standards is focused and cohesive, noting the importance of having dedicated staff supporting the project.</w:t>
      </w:r>
    </w:p>
    <w:p w14:paraId="1122236B" w14:textId="44CD79D9" w:rsidR="00E31C41" w:rsidRPr="005E134F" w:rsidRDefault="005E134F" w:rsidP="005E134F">
      <w:pPr>
        <w:widowControl/>
        <w:autoSpaceDE/>
        <w:autoSpaceDN/>
        <w:spacing w:after="160" w:line="259" w:lineRule="auto"/>
        <w:rPr>
          <w:rFonts w:ascii="Segoe UI" w:eastAsia="Times New Roman" w:hAnsi="Segoe UI" w:cs="Segoe UI"/>
        </w:rPr>
      </w:pPr>
      <w:r>
        <w:rPr>
          <w:rFonts w:ascii="Segoe UI" w:eastAsia="Times New Roman" w:hAnsi="Segoe UI" w:cs="Segoe UI"/>
        </w:rPr>
        <w:br w:type="page"/>
      </w:r>
    </w:p>
    <w:p w14:paraId="31CBA99B" w14:textId="77777777" w:rsidR="00334E00" w:rsidRPr="00334E00" w:rsidRDefault="001C4F8D" w:rsidP="00486CFA">
      <w:pPr>
        <w:pStyle w:val="ListParagraph"/>
        <w:keepNext/>
        <w:widowControl/>
        <w:numPr>
          <w:ilvl w:val="0"/>
          <w:numId w:val="1"/>
        </w:numPr>
        <w:spacing w:before="240" w:after="240"/>
        <w:rPr>
          <w:rFonts w:ascii="Segoe UI" w:hAnsi="Segoe UI" w:cs="Segoe UI"/>
        </w:rPr>
      </w:pPr>
      <w:bookmarkStart w:id="7" w:name="_Toc650115686"/>
      <w:bookmarkEnd w:id="6"/>
      <w:r w:rsidRPr="00334E00">
        <w:rPr>
          <w:rFonts w:ascii="Segoe UI" w:eastAsiaTheme="majorEastAsia" w:hAnsi="Segoe UI" w:cs="Segoe UI"/>
          <w:b/>
          <w:bCs/>
          <w:color w:val="000000" w:themeColor="text1"/>
        </w:rPr>
        <w:lastRenderedPageBreak/>
        <w:t>Nationa</w:t>
      </w:r>
      <w:bookmarkEnd w:id="7"/>
      <w:r w:rsidRPr="00334E00">
        <w:rPr>
          <w:rFonts w:ascii="Segoe UI" w:eastAsiaTheme="majorEastAsia" w:hAnsi="Segoe UI" w:cs="Segoe UI"/>
          <w:b/>
          <w:bCs/>
          <w:color w:val="000000" w:themeColor="text1"/>
        </w:rPr>
        <w:t xml:space="preserve">l Ethical Standards Chapter 17: Compensation </w:t>
      </w:r>
    </w:p>
    <w:p w14:paraId="272630AB" w14:textId="14295170" w:rsidR="00BE529C" w:rsidRPr="005E134F" w:rsidRDefault="00241AB6" w:rsidP="005E134F">
      <w:pPr>
        <w:pStyle w:val="ListParagraph"/>
        <w:numPr>
          <w:ilvl w:val="0"/>
          <w:numId w:val="7"/>
        </w:numPr>
        <w:spacing w:before="120" w:after="120"/>
        <w:contextualSpacing w:val="0"/>
        <w:rPr>
          <w:rFonts w:ascii="Segoe UI" w:hAnsi="Segoe UI" w:cs="Segoe UI"/>
        </w:rPr>
      </w:pPr>
      <w:r w:rsidRPr="00BE529C">
        <w:rPr>
          <w:rFonts w:ascii="Segoe UI" w:hAnsi="Segoe UI" w:cs="Segoe UI"/>
        </w:rPr>
        <w:t xml:space="preserve">The Committee discussed options for revising the language of ACC-equivalence in the Standards related to compensation for participants injured in </w:t>
      </w:r>
      <w:r w:rsidR="00334E00" w:rsidRPr="00BE529C">
        <w:rPr>
          <w:rFonts w:ascii="Segoe UI" w:hAnsi="Segoe UI" w:cs="Segoe UI"/>
        </w:rPr>
        <w:t>commercially sponsored</w:t>
      </w:r>
      <w:r w:rsidRPr="00BE529C">
        <w:rPr>
          <w:rFonts w:ascii="Segoe UI" w:hAnsi="Segoe UI" w:cs="Segoe UI"/>
        </w:rPr>
        <w:t xml:space="preserve"> clinical trials</w:t>
      </w:r>
      <w:r w:rsidR="002B63BD" w:rsidRPr="00BE529C">
        <w:rPr>
          <w:rFonts w:ascii="Segoe UI" w:hAnsi="Segoe UI" w:cs="Segoe UI"/>
        </w:rPr>
        <w:t>.</w:t>
      </w:r>
      <w:r w:rsidR="00AF50C8">
        <w:rPr>
          <w:rFonts w:ascii="Segoe UI" w:hAnsi="Segoe UI" w:cs="Segoe UI"/>
        </w:rPr>
        <w:t xml:space="preserve"> </w:t>
      </w:r>
      <w:r w:rsidR="00106BC8" w:rsidRPr="00ED1847">
        <w:rPr>
          <w:rFonts w:ascii="Segoe UI" w:hAnsi="Segoe UI" w:cs="Segoe UI"/>
        </w:rPr>
        <w:t>Me</w:t>
      </w:r>
      <w:r w:rsidR="00986466" w:rsidRPr="00ED1847">
        <w:rPr>
          <w:rFonts w:ascii="Segoe UI" w:hAnsi="Segoe UI" w:cs="Segoe UI"/>
        </w:rPr>
        <w:t xml:space="preserve">mbers emphasised the </w:t>
      </w:r>
      <w:r w:rsidR="00212325" w:rsidRPr="00ED1847">
        <w:rPr>
          <w:rFonts w:ascii="Segoe UI" w:hAnsi="Segoe UI" w:cs="Segoe UI"/>
        </w:rPr>
        <w:t>importance of upholding the values of ACC</w:t>
      </w:r>
      <w:r w:rsidR="0062222C">
        <w:rPr>
          <w:rFonts w:ascii="Segoe UI" w:hAnsi="Segoe UI" w:cs="Segoe UI"/>
        </w:rPr>
        <w:t xml:space="preserve"> in </w:t>
      </w:r>
      <w:r w:rsidR="002F2501">
        <w:rPr>
          <w:rFonts w:ascii="Segoe UI" w:hAnsi="Segoe UI" w:cs="Segoe UI"/>
        </w:rPr>
        <w:t>the revised chapter</w:t>
      </w:r>
      <w:r w:rsidR="00212325" w:rsidRPr="00ED1847">
        <w:rPr>
          <w:rFonts w:ascii="Segoe UI" w:hAnsi="Segoe UI" w:cs="Segoe UI"/>
        </w:rPr>
        <w:t>.</w:t>
      </w:r>
    </w:p>
    <w:p w14:paraId="65F1D0E0" w14:textId="2B3A4BEA" w:rsidR="00D72E47" w:rsidRDefault="00BE529C" w:rsidP="005E134F">
      <w:pPr>
        <w:pStyle w:val="ListParagraph"/>
        <w:numPr>
          <w:ilvl w:val="0"/>
          <w:numId w:val="7"/>
        </w:numPr>
        <w:spacing w:before="120" w:after="120"/>
        <w:contextualSpacing w:val="0"/>
        <w:rPr>
          <w:rFonts w:ascii="Segoe UI" w:hAnsi="Segoe UI" w:cs="Segoe UI"/>
        </w:rPr>
      </w:pPr>
      <w:r w:rsidRPr="00334E00">
        <w:rPr>
          <w:rFonts w:ascii="Segoe UI" w:hAnsi="Segoe UI" w:cs="Segoe UI"/>
        </w:rPr>
        <w:t>Members noted the importance of transparency about compensation provisions and equity of access to compensation for all clinical trial participants.</w:t>
      </w:r>
    </w:p>
    <w:p w14:paraId="7A9E8477" w14:textId="287B46E1" w:rsidR="0068040B" w:rsidRPr="005E134F" w:rsidRDefault="000A1F13" w:rsidP="005E134F">
      <w:pPr>
        <w:pStyle w:val="ListParagraph"/>
        <w:numPr>
          <w:ilvl w:val="0"/>
          <w:numId w:val="7"/>
        </w:numPr>
        <w:spacing w:before="120" w:after="120"/>
        <w:contextualSpacing w:val="0"/>
        <w:rPr>
          <w:rFonts w:ascii="Segoe UI" w:hAnsi="Segoe UI" w:cs="Segoe UI"/>
        </w:rPr>
      </w:pPr>
      <w:r w:rsidRPr="00334E00">
        <w:rPr>
          <w:rFonts w:ascii="Segoe UI" w:hAnsi="Segoe UI" w:cs="Segoe UI"/>
        </w:rPr>
        <w:t xml:space="preserve">The Committee also discussed the information related to compensation in </w:t>
      </w:r>
      <w:r w:rsidR="00513A98" w:rsidRPr="00334E00">
        <w:rPr>
          <w:rFonts w:ascii="Segoe UI" w:hAnsi="Segoe UI" w:cs="Segoe UI"/>
        </w:rPr>
        <w:t xml:space="preserve">the </w:t>
      </w:r>
      <w:r w:rsidRPr="00334E00">
        <w:rPr>
          <w:rFonts w:ascii="Segoe UI" w:hAnsi="Segoe UI" w:cs="Segoe UI"/>
        </w:rPr>
        <w:t>Participant Information Sheet</w:t>
      </w:r>
      <w:r w:rsidR="00513A98" w:rsidRPr="00334E00">
        <w:rPr>
          <w:rFonts w:ascii="Segoe UI" w:hAnsi="Segoe UI" w:cs="Segoe UI"/>
        </w:rPr>
        <w:t xml:space="preserve"> (PIS) and considered some examples. The Secretariat noted that the Ministry is responsible for amending the PIS and that NEAC could </w:t>
      </w:r>
      <w:r w:rsidR="002A1225" w:rsidRPr="00334E00">
        <w:rPr>
          <w:rFonts w:ascii="Segoe UI" w:hAnsi="Segoe UI" w:cs="Segoe UI"/>
        </w:rPr>
        <w:t>recommend that the Ministry review the PIS templates.</w:t>
      </w:r>
    </w:p>
    <w:p w14:paraId="1767BFC1" w14:textId="02BF2942" w:rsidR="0073307E" w:rsidRDefault="00E76B90" w:rsidP="000F1083">
      <w:pPr>
        <w:pStyle w:val="ListParagraph"/>
        <w:spacing w:before="120" w:after="120"/>
        <w:ind w:left="360"/>
        <w:contextualSpacing w:val="0"/>
        <w:rPr>
          <w:rFonts w:ascii="Segoe UI" w:hAnsi="Segoe UI" w:cs="Segoe UI"/>
          <w:b/>
          <w:bCs/>
        </w:rPr>
      </w:pPr>
      <w:r w:rsidRPr="00E76B90">
        <w:rPr>
          <w:rFonts w:ascii="Segoe UI" w:hAnsi="Segoe UI" w:cs="Segoe UI"/>
          <w:b/>
          <w:bCs/>
        </w:rPr>
        <w:t xml:space="preserve">Action: </w:t>
      </w:r>
    </w:p>
    <w:p w14:paraId="752A099C" w14:textId="2A9A23A7" w:rsidR="004D2D42" w:rsidRPr="000F1083" w:rsidRDefault="00E76B90" w:rsidP="00486CFA">
      <w:pPr>
        <w:pStyle w:val="ListParagraph"/>
        <w:numPr>
          <w:ilvl w:val="0"/>
          <w:numId w:val="7"/>
        </w:numPr>
        <w:spacing w:before="120" w:after="120"/>
        <w:contextualSpacing w:val="0"/>
        <w:rPr>
          <w:rFonts w:ascii="Segoe UI" w:hAnsi="Segoe UI" w:cs="Segoe UI"/>
          <w:color w:val="538135" w:themeColor="accent6" w:themeShade="BF"/>
        </w:rPr>
      </w:pPr>
      <w:r>
        <w:rPr>
          <w:rFonts w:ascii="Segoe UI" w:hAnsi="Segoe UI" w:cs="Segoe UI"/>
        </w:rPr>
        <w:t xml:space="preserve">The Secretariat to </w:t>
      </w:r>
      <w:r w:rsidR="0037784B">
        <w:rPr>
          <w:rFonts w:ascii="Segoe UI" w:hAnsi="Segoe UI" w:cs="Segoe UI"/>
        </w:rPr>
        <w:t xml:space="preserve">prepare </w:t>
      </w:r>
      <w:r>
        <w:rPr>
          <w:rFonts w:ascii="Segoe UI" w:hAnsi="Segoe UI" w:cs="Segoe UI"/>
        </w:rPr>
        <w:t xml:space="preserve">a draft </w:t>
      </w:r>
      <w:r w:rsidR="0037784B">
        <w:rPr>
          <w:rFonts w:ascii="Segoe UI" w:hAnsi="Segoe UI" w:cs="Segoe UI"/>
        </w:rPr>
        <w:t xml:space="preserve">of new </w:t>
      </w:r>
      <w:r>
        <w:rPr>
          <w:rFonts w:ascii="Segoe UI" w:hAnsi="Segoe UI" w:cs="Segoe UI"/>
        </w:rPr>
        <w:t>text to replace the ACC equivalence wording</w:t>
      </w:r>
      <w:r w:rsidR="00AC7A76">
        <w:rPr>
          <w:rFonts w:ascii="Segoe UI" w:hAnsi="Segoe UI" w:cs="Segoe UI"/>
        </w:rPr>
        <w:t xml:space="preserve"> in </w:t>
      </w:r>
      <w:r w:rsidR="0037784B">
        <w:rPr>
          <w:rFonts w:ascii="Segoe UI" w:hAnsi="Segoe UI" w:cs="Segoe UI"/>
        </w:rPr>
        <w:t>Chapter 17</w:t>
      </w:r>
      <w:r w:rsidR="00AC7A76">
        <w:rPr>
          <w:rFonts w:ascii="Segoe UI" w:hAnsi="Segoe UI" w:cs="Segoe UI"/>
        </w:rPr>
        <w:t>.</w:t>
      </w:r>
    </w:p>
    <w:p w14:paraId="35998E69" w14:textId="77777777" w:rsidR="001C4F8D" w:rsidRPr="00CF4CBA" w:rsidRDefault="001C4F8D" w:rsidP="001C4F8D">
      <w:pPr>
        <w:pStyle w:val="ListParagraph"/>
        <w:keepNext/>
        <w:widowControl/>
        <w:spacing w:before="360" w:after="240"/>
        <w:rPr>
          <w:rFonts w:ascii="Segoe UI" w:eastAsiaTheme="majorEastAsia" w:hAnsi="Segoe UI" w:cs="Segoe UI"/>
          <w:b/>
          <w:bCs/>
          <w:color w:val="000000" w:themeColor="text1"/>
        </w:rPr>
      </w:pPr>
    </w:p>
    <w:p w14:paraId="5ABC252F" w14:textId="5D6B90EA" w:rsidR="001C4F8D" w:rsidRPr="00334E00" w:rsidRDefault="00666FD5" w:rsidP="00486CFA">
      <w:pPr>
        <w:pStyle w:val="ListParagraph"/>
        <w:keepNext/>
        <w:widowControl/>
        <w:numPr>
          <w:ilvl w:val="0"/>
          <w:numId w:val="1"/>
        </w:numPr>
        <w:spacing w:before="360" w:after="240"/>
        <w:rPr>
          <w:rFonts w:ascii="Segoe UI" w:eastAsiaTheme="majorEastAsia" w:hAnsi="Segoe UI" w:cs="Segoe UI"/>
          <w:b/>
          <w:bCs/>
          <w:color w:val="000000" w:themeColor="text1"/>
        </w:rPr>
      </w:pPr>
      <w:r w:rsidRPr="00334E00">
        <w:rPr>
          <w:rFonts w:ascii="Segoe UI" w:eastAsiaTheme="majorEastAsia" w:hAnsi="Segoe UI" w:cs="Segoe UI"/>
          <w:b/>
          <w:bCs/>
          <w:color w:val="000000" w:themeColor="text1"/>
        </w:rPr>
        <w:t>O</w:t>
      </w:r>
      <w:r w:rsidR="001C4F8D" w:rsidRPr="00334E00">
        <w:rPr>
          <w:rFonts w:ascii="Segoe UI" w:eastAsiaTheme="majorEastAsia" w:hAnsi="Segoe UI" w:cs="Segoe UI"/>
          <w:b/>
          <w:bCs/>
          <w:color w:val="000000" w:themeColor="text1"/>
        </w:rPr>
        <w:t>ther business</w:t>
      </w:r>
      <w:r w:rsidR="00B640AE" w:rsidRPr="00334E00">
        <w:rPr>
          <w:rFonts w:ascii="Segoe UI" w:eastAsiaTheme="majorEastAsia" w:hAnsi="Segoe UI" w:cs="Segoe UI"/>
          <w:b/>
          <w:bCs/>
          <w:color w:val="000000" w:themeColor="text1"/>
        </w:rPr>
        <w:t xml:space="preserve"> </w:t>
      </w:r>
    </w:p>
    <w:p w14:paraId="0FE84C78" w14:textId="48699622" w:rsidR="00B640AE" w:rsidRDefault="00BE385F" w:rsidP="00486CFA">
      <w:pPr>
        <w:pStyle w:val="ListParagraph"/>
        <w:numPr>
          <w:ilvl w:val="0"/>
          <w:numId w:val="7"/>
        </w:numPr>
        <w:spacing w:before="120" w:after="120"/>
        <w:contextualSpacing w:val="0"/>
        <w:rPr>
          <w:rFonts w:ascii="Segoe UI" w:hAnsi="Segoe UI" w:cs="Segoe UI"/>
        </w:rPr>
      </w:pPr>
      <w:r>
        <w:rPr>
          <w:rFonts w:ascii="Segoe UI" w:hAnsi="Segoe UI" w:cs="Segoe UI"/>
        </w:rPr>
        <w:t>The Committee noted the f</w:t>
      </w:r>
      <w:r w:rsidR="00B640AE">
        <w:rPr>
          <w:rFonts w:ascii="Segoe UI" w:hAnsi="Segoe UI" w:cs="Segoe UI"/>
        </w:rPr>
        <w:t>orward agenda and upcoming events</w:t>
      </w:r>
      <w:r w:rsidR="000A7B29">
        <w:rPr>
          <w:rFonts w:ascii="Segoe UI" w:hAnsi="Segoe UI" w:cs="Segoe UI"/>
        </w:rPr>
        <w:t>.</w:t>
      </w:r>
    </w:p>
    <w:p w14:paraId="3FF5994A" w14:textId="59ECE139" w:rsidR="000F1083" w:rsidRPr="00334E00" w:rsidRDefault="00FB0860" w:rsidP="00486CFA">
      <w:pPr>
        <w:pStyle w:val="ListParagraph"/>
        <w:numPr>
          <w:ilvl w:val="0"/>
          <w:numId w:val="7"/>
        </w:numPr>
        <w:spacing w:before="120" w:after="120"/>
        <w:rPr>
          <w:rFonts w:ascii="Segoe UI" w:hAnsi="Segoe UI" w:cs="Segoe UI"/>
        </w:rPr>
      </w:pPr>
      <w:r w:rsidRPr="00334E00">
        <w:rPr>
          <w:rFonts w:ascii="Segoe UI" w:hAnsi="Segoe UI" w:cs="Segoe UI"/>
        </w:rPr>
        <w:t>The Committee n</w:t>
      </w:r>
      <w:r w:rsidR="000F1083" w:rsidRPr="00334E00">
        <w:rPr>
          <w:rFonts w:ascii="Segoe UI" w:hAnsi="Segoe UI" w:cs="Segoe UI"/>
        </w:rPr>
        <w:t>oted that Julia</w:t>
      </w:r>
      <w:r w:rsidRPr="00334E00">
        <w:rPr>
          <w:rFonts w:ascii="Segoe UI" w:hAnsi="Segoe UI" w:cs="Segoe UI"/>
        </w:rPr>
        <w:t xml:space="preserve"> and the </w:t>
      </w:r>
      <w:r w:rsidR="000F1083" w:rsidRPr="00334E00">
        <w:rPr>
          <w:rFonts w:ascii="Segoe UI" w:hAnsi="Segoe UI" w:cs="Segoe UI"/>
        </w:rPr>
        <w:t xml:space="preserve">Chair are attending a meeting on May 11-12 </w:t>
      </w:r>
      <w:r w:rsidRPr="00334E00">
        <w:rPr>
          <w:rFonts w:ascii="Segoe UI" w:hAnsi="Segoe UI" w:cs="Segoe UI"/>
        </w:rPr>
        <w:t>of the Live Human Tissue Network</w:t>
      </w:r>
      <w:r w:rsidR="00B67021" w:rsidRPr="00334E00">
        <w:rPr>
          <w:rFonts w:ascii="Segoe UI" w:hAnsi="Segoe UI" w:cs="Segoe UI"/>
        </w:rPr>
        <w:t xml:space="preserve"> to discuss their draft</w:t>
      </w:r>
      <w:r w:rsidR="000F1083" w:rsidRPr="00334E00">
        <w:rPr>
          <w:rFonts w:ascii="Segoe UI" w:hAnsi="Segoe UI" w:cs="Segoe UI"/>
        </w:rPr>
        <w:t xml:space="preserve"> national guidelines for the use of </w:t>
      </w:r>
      <w:r w:rsidR="00B67021" w:rsidRPr="00334E00">
        <w:rPr>
          <w:rFonts w:ascii="Segoe UI" w:hAnsi="Segoe UI" w:cs="Segoe UI"/>
        </w:rPr>
        <w:t xml:space="preserve">live </w:t>
      </w:r>
      <w:r w:rsidR="000F1083" w:rsidRPr="00334E00">
        <w:rPr>
          <w:rFonts w:ascii="Segoe UI" w:hAnsi="Segoe UI" w:cs="Segoe UI"/>
        </w:rPr>
        <w:t xml:space="preserve">human tissue in research.  </w:t>
      </w:r>
      <w:r w:rsidR="00B67021" w:rsidRPr="00334E00">
        <w:rPr>
          <w:rFonts w:ascii="Segoe UI" w:hAnsi="Segoe UI" w:cs="Segoe UI"/>
        </w:rPr>
        <w:t>The Network will seek feedback from NEAC when the draft is available.</w:t>
      </w:r>
      <w:r w:rsidR="000F1083" w:rsidRPr="00334E00">
        <w:rPr>
          <w:rFonts w:ascii="Segoe UI" w:hAnsi="Segoe UI" w:cs="Segoe UI"/>
        </w:rPr>
        <w:t xml:space="preserve"> </w:t>
      </w:r>
    </w:p>
    <w:p w14:paraId="00B73C88" w14:textId="57354C77" w:rsidR="00AF05AB" w:rsidRDefault="00AF05AB" w:rsidP="00AF05AB">
      <w:pPr>
        <w:spacing w:before="120" w:after="120"/>
        <w:rPr>
          <w:rFonts w:ascii="Segoe UI" w:hAnsi="Segoe UI" w:cs="Segoe UI"/>
          <w:b/>
          <w:bCs/>
        </w:rPr>
      </w:pPr>
      <w:r w:rsidRPr="000F1083">
        <w:rPr>
          <w:rFonts w:ascii="Segoe UI" w:hAnsi="Segoe UI" w:cs="Segoe UI"/>
          <w:b/>
          <w:bCs/>
        </w:rPr>
        <w:t>Action</w:t>
      </w:r>
      <w:r>
        <w:rPr>
          <w:rFonts w:ascii="Segoe UI" w:hAnsi="Segoe UI" w:cs="Segoe UI"/>
          <w:b/>
          <w:bCs/>
        </w:rPr>
        <w:t xml:space="preserve">: </w:t>
      </w:r>
    </w:p>
    <w:p w14:paraId="76864196" w14:textId="26E57110" w:rsidR="00AF05AB" w:rsidRPr="00750D7F" w:rsidRDefault="00AF05AB" w:rsidP="00486CFA">
      <w:pPr>
        <w:pStyle w:val="ListParagraph"/>
        <w:numPr>
          <w:ilvl w:val="0"/>
          <w:numId w:val="7"/>
        </w:numPr>
        <w:spacing w:before="120" w:after="120"/>
        <w:rPr>
          <w:rFonts w:ascii="Segoe UI" w:hAnsi="Segoe UI" w:cs="Segoe UI"/>
        </w:rPr>
      </w:pPr>
      <w:r w:rsidRPr="00750D7F">
        <w:rPr>
          <w:rFonts w:ascii="Segoe UI" w:hAnsi="Segoe UI" w:cs="Segoe UI"/>
        </w:rPr>
        <w:t>Members to forward invitations to CEAG and Bioethics Department seminars to interested members</w:t>
      </w:r>
      <w:r>
        <w:rPr>
          <w:rFonts w:ascii="Segoe UI" w:hAnsi="Segoe UI" w:cs="Segoe UI"/>
        </w:rPr>
        <w:t>.</w:t>
      </w:r>
    </w:p>
    <w:p w14:paraId="4EC9824D" w14:textId="4C137C63" w:rsidR="0086353B" w:rsidRDefault="0086353B" w:rsidP="000F1083">
      <w:pPr>
        <w:spacing w:before="120" w:after="120"/>
        <w:rPr>
          <w:rFonts w:ascii="Segoe UI" w:hAnsi="Segoe UI" w:cs="Segoe UI"/>
        </w:rPr>
      </w:pPr>
    </w:p>
    <w:p w14:paraId="30F8ABED" w14:textId="2BD31BDC" w:rsidR="0086353B" w:rsidRPr="000F1083" w:rsidRDefault="0086353B" w:rsidP="000F1083">
      <w:pPr>
        <w:spacing w:before="120" w:after="12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Karakia and meeting </w:t>
      </w:r>
      <w:r w:rsidR="0096003E">
        <w:rPr>
          <w:rFonts w:ascii="Segoe UI" w:hAnsi="Segoe UI" w:cs="Segoe UI"/>
        </w:rPr>
        <w:t>3:15</w:t>
      </w:r>
      <w:r w:rsidR="00486CFA">
        <w:rPr>
          <w:rFonts w:ascii="Segoe UI" w:hAnsi="Segoe UI" w:cs="Segoe UI"/>
        </w:rPr>
        <w:t xml:space="preserve"> </w:t>
      </w:r>
      <w:r w:rsidR="0096003E">
        <w:rPr>
          <w:rFonts w:ascii="Segoe UI" w:hAnsi="Segoe UI" w:cs="Segoe UI"/>
        </w:rPr>
        <w:t xml:space="preserve">p.m. </w:t>
      </w:r>
    </w:p>
    <w:p w14:paraId="35952F9D" w14:textId="2EB6BC75" w:rsidR="00665295" w:rsidRDefault="00665295" w:rsidP="004B5C19">
      <w:pPr>
        <w:rPr>
          <w:rFonts w:ascii="Segoe UI" w:hAnsi="Segoe UI" w:cs="Segoe UI"/>
          <w:color w:val="538135" w:themeColor="accent6" w:themeShade="BF"/>
        </w:rPr>
      </w:pPr>
      <w:r>
        <w:rPr>
          <w:rFonts w:ascii="Segoe UI" w:hAnsi="Segoe UI" w:cs="Segoe UI"/>
          <w:color w:val="538135" w:themeColor="accent6" w:themeShade="BF"/>
        </w:rPr>
        <w:br/>
      </w:r>
    </w:p>
    <w:p w14:paraId="187A94E3" w14:textId="77777777" w:rsidR="00665295" w:rsidRPr="004C00E4" w:rsidRDefault="00665295" w:rsidP="004B5C19">
      <w:pPr>
        <w:rPr>
          <w:rFonts w:ascii="Segoe UI" w:hAnsi="Segoe UI" w:cs="Segoe UI"/>
          <w:color w:val="538135" w:themeColor="accent6" w:themeShade="BF"/>
        </w:rPr>
      </w:pPr>
    </w:p>
    <w:sectPr w:rsidR="00665295" w:rsidRPr="004C00E4" w:rsidSect="00DA52F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0B740" w14:textId="77777777" w:rsidR="006843B2" w:rsidRDefault="006843B2">
      <w:r>
        <w:separator/>
      </w:r>
    </w:p>
  </w:endnote>
  <w:endnote w:type="continuationSeparator" w:id="0">
    <w:p w14:paraId="091C4663" w14:textId="77777777" w:rsidR="006843B2" w:rsidRDefault="006843B2">
      <w:r>
        <w:continuationSeparator/>
      </w:r>
    </w:p>
  </w:endnote>
  <w:endnote w:type="continuationNotice" w:id="1">
    <w:p w14:paraId="4B7ADA0A" w14:textId="77777777" w:rsidR="006843B2" w:rsidRDefault="006843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50102" w14:textId="77777777" w:rsidR="00577B9D" w:rsidRDefault="00577B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331799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8029608" w14:textId="3FBFBC0F" w:rsidR="00047C50" w:rsidRPr="00047C50" w:rsidRDefault="00047C50" w:rsidP="00047C50">
            <w:pPr>
              <w:pStyle w:val="Footer"/>
              <w:jc w:val="center"/>
            </w:pPr>
            <w:r w:rsidRPr="00047C50">
              <w:t xml:space="preserve">Page </w:t>
            </w:r>
            <w:r w:rsidRPr="00047C50">
              <w:rPr>
                <w:sz w:val="24"/>
                <w:szCs w:val="24"/>
              </w:rPr>
              <w:fldChar w:fldCharType="begin"/>
            </w:r>
            <w:r w:rsidRPr="00047C50">
              <w:instrText xml:space="preserve"> PAGE </w:instrText>
            </w:r>
            <w:r w:rsidRPr="00047C50">
              <w:rPr>
                <w:sz w:val="24"/>
                <w:szCs w:val="24"/>
              </w:rPr>
              <w:fldChar w:fldCharType="separate"/>
            </w:r>
            <w:r w:rsidRPr="00047C50">
              <w:rPr>
                <w:noProof/>
              </w:rPr>
              <w:t>2</w:t>
            </w:r>
            <w:r w:rsidRPr="00047C50">
              <w:rPr>
                <w:sz w:val="24"/>
                <w:szCs w:val="24"/>
              </w:rPr>
              <w:fldChar w:fldCharType="end"/>
            </w:r>
            <w:r w:rsidRPr="00047C50">
              <w:t xml:space="preserve"> of </w:t>
            </w:r>
            <w:r>
              <w:fldChar w:fldCharType="begin"/>
            </w:r>
            <w:r>
              <w:instrText xml:space="preserve"> NUMPAGES  </w:instrText>
            </w:r>
            <w:r>
              <w:fldChar w:fldCharType="separate"/>
            </w:r>
            <w:r w:rsidRPr="00047C50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14:paraId="2A188556" w14:textId="77777777" w:rsidR="00E27B4F" w:rsidRDefault="00E27B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5DA80" w14:textId="77777777" w:rsidR="00577B9D" w:rsidRDefault="00577B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94978" w14:textId="77777777" w:rsidR="006843B2" w:rsidRDefault="006843B2">
      <w:r>
        <w:separator/>
      </w:r>
    </w:p>
  </w:footnote>
  <w:footnote w:type="continuationSeparator" w:id="0">
    <w:p w14:paraId="30313BC8" w14:textId="77777777" w:rsidR="006843B2" w:rsidRDefault="006843B2">
      <w:r>
        <w:continuationSeparator/>
      </w:r>
    </w:p>
  </w:footnote>
  <w:footnote w:type="continuationNotice" w:id="1">
    <w:p w14:paraId="063377CA" w14:textId="77777777" w:rsidR="006843B2" w:rsidRDefault="006843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A7951" w14:textId="77777777" w:rsidR="00577B9D" w:rsidRDefault="00577B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0D320" w14:textId="453779E5" w:rsidR="00E27B4F" w:rsidRDefault="006843B2" w:rsidP="00E27B4F">
    <w:pPr>
      <w:pStyle w:val="Header"/>
    </w:pPr>
    <w:sdt>
      <w:sdtPr>
        <w:id w:val="-209275803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E27B4F" w:rsidRPr="009B6554">
          <w:rPr>
            <w:noProof/>
          </w:rPr>
          <w:drawing>
            <wp:anchor distT="0" distB="0" distL="114300" distR="114300" simplePos="0" relativeHeight="251658240" behindDoc="0" locked="0" layoutInCell="1" allowOverlap="1" wp14:anchorId="2579495E" wp14:editId="39005A1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790575" cy="448945"/>
              <wp:effectExtent l="0" t="0" r="9525" b="8255"/>
              <wp:wrapSquare wrapText="bothSides"/>
              <wp:docPr id="1918597563" name="Picture 191859756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 flipV="1">
                        <a:off x="0" y="0"/>
                        <a:ext cx="790575" cy="44894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sdtContent>
    </w:sdt>
  </w:p>
  <w:p w14:paraId="5CA041E6" w14:textId="77777777" w:rsidR="00E27B4F" w:rsidRDefault="00E27B4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B9467" w14:textId="77777777" w:rsidR="00577B9D" w:rsidRDefault="00577B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4267"/>
    <w:multiLevelType w:val="hybridMultilevel"/>
    <w:tmpl w:val="26DC1218"/>
    <w:lvl w:ilvl="0" w:tplc="1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D077A6D"/>
    <w:multiLevelType w:val="hybridMultilevel"/>
    <w:tmpl w:val="E4DA2E9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F1AF8"/>
    <w:multiLevelType w:val="hybridMultilevel"/>
    <w:tmpl w:val="CA7A35B2"/>
    <w:lvl w:ilvl="0" w:tplc="14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" w15:restartNumberingAfterBreak="0">
    <w:nsid w:val="2C70757B"/>
    <w:multiLevelType w:val="hybridMultilevel"/>
    <w:tmpl w:val="A7BA08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C4B6B"/>
    <w:multiLevelType w:val="hybridMultilevel"/>
    <w:tmpl w:val="D74C2524"/>
    <w:lvl w:ilvl="0" w:tplc="05C84DE8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E85F26"/>
    <w:multiLevelType w:val="hybridMultilevel"/>
    <w:tmpl w:val="19CC21B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86A93"/>
    <w:multiLevelType w:val="hybridMultilevel"/>
    <w:tmpl w:val="EB00E7B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B0A51"/>
    <w:multiLevelType w:val="hybridMultilevel"/>
    <w:tmpl w:val="C722E7B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45AEF"/>
    <w:multiLevelType w:val="hybridMultilevel"/>
    <w:tmpl w:val="EDC09FEE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957C2D"/>
    <w:multiLevelType w:val="hybridMultilevel"/>
    <w:tmpl w:val="19AE9CDE"/>
    <w:lvl w:ilvl="0" w:tplc="1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95850DE"/>
    <w:multiLevelType w:val="hybridMultilevel"/>
    <w:tmpl w:val="2716C4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2334BC"/>
    <w:multiLevelType w:val="hybridMultilevel"/>
    <w:tmpl w:val="B240E372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60D4F85"/>
    <w:multiLevelType w:val="hybridMultilevel"/>
    <w:tmpl w:val="18A277AE"/>
    <w:lvl w:ilvl="0" w:tplc="1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22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94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6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8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10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82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54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62" w:hanging="360"/>
      </w:pPr>
      <w:rPr>
        <w:rFonts w:ascii="Wingdings" w:hAnsi="Wingdings" w:hint="default"/>
      </w:rPr>
    </w:lvl>
  </w:abstractNum>
  <w:abstractNum w:abstractNumId="13" w15:restartNumberingAfterBreak="0">
    <w:nsid w:val="7F1E718E"/>
    <w:multiLevelType w:val="hybridMultilevel"/>
    <w:tmpl w:val="996C6E6E"/>
    <w:lvl w:ilvl="0" w:tplc="1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266494777">
    <w:abstractNumId w:val="8"/>
  </w:num>
  <w:num w:numId="2" w16cid:durableId="822232687">
    <w:abstractNumId w:val="12"/>
  </w:num>
  <w:num w:numId="3" w16cid:durableId="1218978168">
    <w:abstractNumId w:val="4"/>
  </w:num>
  <w:num w:numId="4" w16cid:durableId="1216628263">
    <w:abstractNumId w:val="13"/>
  </w:num>
  <w:num w:numId="5" w16cid:durableId="432476131">
    <w:abstractNumId w:val="2"/>
  </w:num>
  <w:num w:numId="6" w16cid:durableId="2146073732">
    <w:abstractNumId w:val="3"/>
  </w:num>
  <w:num w:numId="7" w16cid:durableId="1890258222">
    <w:abstractNumId w:val="11"/>
  </w:num>
  <w:num w:numId="8" w16cid:durableId="41828938">
    <w:abstractNumId w:val="10"/>
  </w:num>
  <w:num w:numId="9" w16cid:durableId="1349479008">
    <w:abstractNumId w:val="5"/>
  </w:num>
  <w:num w:numId="10" w16cid:durableId="753430886">
    <w:abstractNumId w:val="6"/>
  </w:num>
  <w:num w:numId="11" w16cid:durableId="1249341494">
    <w:abstractNumId w:val="0"/>
  </w:num>
  <w:num w:numId="12" w16cid:durableId="1428889946">
    <w:abstractNumId w:val="7"/>
  </w:num>
  <w:num w:numId="13" w16cid:durableId="796415376">
    <w:abstractNumId w:val="9"/>
  </w:num>
  <w:num w:numId="14" w16cid:durableId="2047362339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C42"/>
    <w:rsid w:val="0000020E"/>
    <w:rsid w:val="00000958"/>
    <w:rsid w:val="000018AF"/>
    <w:rsid w:val="00001BF5"/>
    <w:rsid w:val="00002280"/>
    <w:rsid w:val="00004A98"/>
    <w:rsid w:val="000054A2"/>
    <w:rsid w:val="000064F8"/>
    <w:rsid w:val="00006A84"/>
    <w:rsid w:val="00007547"/>
    <w:rsid w:val="000106C7"/>
    <w:rsid w:val="00010785"/>
    <w:rsid w:val="00011C97"/>
    <w:rsid w:val="00012398"/>
    <w:rsid w:val="00012BAF"/>
    <w:rsid w:val="00013B5C"/>
    <w:rsid w:val="00013C82"/>
    <w:rsid w:val="00013CA9"/>
    <w:rsid w:val="00013DD0"/>
    <w:rsid w:val="00013FFE"/>
    <w:rsid w:val="00015228"/>
    <w:rsid w:val="000173F3"/>
    <w:rsid w:val="00017A47"/>
    <w:rsid w:val="000203C3"/>
    <w:rsid w:val="00021357"/>
    <w:rsid w:val="0002270E"/>
    <w:rsid w:val="00022F6C"/>
    <w:rsid w:val="00022F71"/>
    <w:rsid w:val="000231F9"/>
    <w:rsid w:val="000249CB"/>
    <w:rsid w:val="00025CB6"/>
    <w:rsid w:val="00030D2D"/>
    <w:rsid w:val="000313AB"/>
    <w:rsid w:val="000327A6"/>
    <w:rsid w:val="00033DD3"/>
    <w:rsid w:val="00036679"/>
    <w:rsid w:val="00036C47"/>
    <w:rsid w:val="000374AF"/>
    <w:rsid w:val="000375CD"/>
    <w:rsid w:val="00040089"/>
    <w:rsid w:val="00041602"/>
    <w:rsid w:val="00043B4A"/>
    <w:rsid w:val="0004410C"/>
    <w:rsid w:val="00044400"/>
    <w:rsid w:val="00044684"/>
    <w:rsid w:val="00046491"/>
    <w:rsid w:val="00047C50"/>
    <w:rsid w:val="00050625"/>
    <w:rsid w:val="00050651"/>
    <w:rsid w:val="000514CF"/>
    <w:rsid w:val="000525AD"/>
    <w:rsid w:val="00055CDE"/>
    <w:rsid w:val="00055D52"/>
    <w:rsid w:val="00056DEA"/>
    <w:rsid w:val="00057B9C"/>
    <w:rsid w:val="00061ED2"/>
    <w:rsid w:val="00061FD1"/>
    <w:rsid w:val="00062F8E"/>
    <w:rsid w:val="000630B8"/>
    <w:rsid w:val="00064E23"/>
    <w:rsid w:val="00066339"/>
    <w:rsid w:val="00066CE1"/>
    <w:rsid w:val="000672C7"/>
    <w:rsid w:val="000707FA"/>
    <w:rsid w:val="00070A96"/>
    <w:rsid w:val="00070D31"/>
    <w:rsid w:val="000724D7"/>
    <w:rsid w:val="00072E83"/>
    <w:rsid w:val="00075003"/>
    <w:rsid w:val="000776FB"/>
    <w:rsid w:val="0007794B"/>
    <w:rsid w:val="00080692"/>
    <w:rsid w:val="00081875"/>
    <w:rsid w:val="000824B7"/>
    <w:rsid w:val="00082E42"/>
    <w:rsid w:val="00084A81"/>
    <w:rsid w:val="00084F84"/>
    <w:rsid w:val="00086A36"/>
    <w:rsid w:val="00087E04"/>
    <w:rsid w:val="000918BA"/>
    <w:rsid w:val="00092506"/>
    <w:rsid w:val="000932CE"/>
    <w:rsid w:val="00093ED8"/>
    <w:rsid w:val="00095AF9"/>
    <w:rsid w:val="0009629A"/>
    <w:rsid w:val="00096ED8"/>
    <w:rsid w:val="000971F9"/>
    <w:rsid w:val="000A0024"/>
    <w:rsid w:val="000A1F13"/>
    <w:rsid w:val="000A27A1"/>
    <w:rsid w:val="000A27B7"/>
    <w:rsid w:val="000A2F86"/>
    <w:rsid w:val="000A3172"/>
    <w:rsid w:val="000A348B"/>
    <w:rsid w:val="000A5221"/>
    <w:rsid w:val="000A59DF"/>
    <w:rsid w:val="000A7B29"/>
    <w:rsid w:val="000B113C"/>
    <w:rsid w:val="000B13AA"/>
    <w:rsid w:val="000B153A"/>
    <w:rsid w:val="000B1690"/>
    <w:rsid w:val="000B1944"/>
    <w:rsid w:val="000B2BA5"/>
    <w:rsid w:val="000B34DE"/>
    <w:rsid w:val="000B35C3"/>
    <w:rsid w:val="000B4DFF"/>
    <w:rsid w:val="000B65FE"/>
    <w:rsid w:val="000B7419"/>
    <w:rsid w:val="000B7503"/>
    <w:rsid w:val="000C081C"/>
    <w:rsid w:val="000C29F1"/>
    <w:rsid w:val="000C2BD0"/>
    <w:rsid w:val="000C497C"/>
    <w:rsid w:val="000C6177"/>
    <w:rsid w:val="000D0E05"/>
    <w:rsid w:val="000D0F64"/>
    <w:rsid w:val="000D285C"/>
    <w:rsid w:val="000D2F18"/>
    <w:rsid w:val="000D4104"/>
    <w:rsid w:val="000D52C0"/>
    <w:rsid w:val="000D63ED"/>
    <w:rsid w:val="000D7A29"/>
    <w:rsid w:val="000D7A5E"/>
    <w:rsid w:val="000D7E6E"/>
    <w:rsid w:val="000E08FD"/>
    <w:rsid w:val="000E1F4D"/>
    <w:rsid w:val="000E504B"/>
    <w:rsid w:val="000E5803"/>
    <w:rsid w:val="000E5BBA"/>
    <w:rsid w:val="000E5C5E"/>
    <w:rsid w:val="000E7429"/>
    <w:rsid w:val="000F09F5"/>
    <w:rsid w:val="000F1083"/>
    <w:rsid w:val="000F176E"/>
    <w:rsid w:val="000F2199"/>
    <w:rsid w:val="000F394D"/>
    <w:rsid w:val="000F5600"/>
    <w:rsid w:val="000F63ED"/>
    <w:rsid w:val="0010013A"/>
    <w:rsid w:val="00101FBC"/>
    <w:rsid w:val="0010227E"/>
    <w:rsid w:val="0010242C"/>
    <w:rsid w:val="00103186"/>
    <w:rsid w:val="00103973"/>
    <w:rsid w:val="00103AB3"/>
    <w:rsid w:val="00103DF7"/>
    <w:rsid w:val="00103F63"/>
    <w:rsid w:val="001053CD"/>
    <w:rsid w:val="00105C6E"/>
    <w:rsid w:val="00106489"/>
    <w:rsid w:val="001065EC"/>
    <w:rsid w:val="00106BC8"/>
    <w:rsid w:val="00106C73"/>
    <w:rsid w:val="001074BF"/>
    <w:rsid w:val="001110A1"/>
    <w:rsid w:val="001127A3"/>
    <w:rsid w:val="0011343C"/>
    <w:rsid w:val="001135DF"/>
    <w:rsid w:val="00113F43"/>
    <w:rsid w:val="00115B08"/>
    <w:rsid w:val="00115FB0"/>
    <w:rsid w:val="00116013"/>
    <w:rsid w:val="001162D6"/>
    <w:rsid w:val="00116CD8"/>
    <w:rsid w:val="00117D65"/>
    <w:rsid w:val="00120AC4"/>
    <w:rsid w:val="001213AB"/>
    <w:rsid w:val="001226F9"/>
    <w:rsid w:val="00122BCC"/>
    <w:rsid w:val="00123A69"/>
    <w:rsid w:val="00124417"/>
    <w:rsid w:val="00125882"/>
    <w:rsid w:val="0012661A"/>
    <w:rsid w:val="00126766"/>
    <w:rsid w:val="00126C79"/>
    <w:rsid w:val="00131159"/>
    <w:rsid w:val="001314D9"/>
    <w:rsid w:val="00131F12"/>
    <w:rsid w:val="001328DF"/>
    <w:rsid w:val="00133E61"/>
    <w:rsid w:val="0013552F"/>
    <w:rsid w:val="00140026"/>
    <w:rsid w:val="001406CF"/>
    <w:rsid w:val="0014216D"/>
    <w:rsid w:val="0014286E"/>
    <w:rsid w:val="00142CED"/>
    <w:rsid w:val="00143CBF"/>
    <w:rsid w:val="00144BB1"/>
    <w:rsid w:val="0014638F"/>
    <w:rsid w:val="00146F54"/>
    <w:rsid w:val="00147C1D"/>
    <w:rsid w:val="00151D87"/>
    <w:rsid w:val="00152069"/>
    <w:rsid w:val="001540D4"/>
    <w:rsid w:val="00154487"/>
    <w:rsid w:val="0015494A"/>
    <w:rsid w:val="001558F7"/>
    <w:rsid w:val="00155B48"/>
    <w:rsid w:val="00155C2E"/>
    <w:rsid w:val="001562A6"/>
    <w:rsid w:val="00157121"/>
    <w:rsid w:val="0015720D"/>
    <w:rsid w:val="0016061D"/>
    <w:rsid w:val="001634C0"/>
    <w:rsid w:val="001648FE"/>
    <w:rsid w:val="00166AF2"/>
    <w:rsid w:val="00166E6C"/>
    <w:rsid w:val="00167FC3"/>
    <w:rsid w:val="0017115B"/>
    <w:rsid w:val="001714B6"/>
    <w:rsid w:val="00171889"/>
    <w:rsid w:val="0017292A"/>
    <w:rsid w:val="0017414C"/>
    <w:rsid w:val="00174FCE"/>
    <w:rsid w:val="00176545"/>
    <w:rsid w:val="001765A4"/>
    <w:rsid w:val="00181926"/>
    <w:rsid w:val="00181B8B"/>
    <w:rsid w:val="00185282"/>
    <w:rsid w:val="001855F5"/>
    <w:rsid w:val="00186054"/>
    <w:rsid w:val="00186345"/>
    <w:rsid w:val="0018738A"/>
    <w:rsid w:val="001873FC"/>
    <w:rsid w:val="00192861"/>
    <w:rsid w:val="00192EBC"/>
    <w:rsid w:val="00193B94"/>
    <w:rsid w:val="00197110"/>
    <w:rsid w:val="00197A52"/>
    <w:rsid w:val="001A0D6C"/>
    <w:rsid w:val="001A3A16"/>
    <w:rsid w:val="001A5041"/>
    <w:rsid w:val="001A529D"/>
    <w:rsid w:val="001A7619"/>
    <w:rsid w:val="001A766D"/>
    <w:rsid w:val="001A794E"/>
    <w:rsid w:val="001A7FA4"/>
    <w:rsid w:val="001B17B3"/>
    <w:rsid w:val="001B1C7A"/>
    <w:rsid w:val="001B1E1A"/>
    <w:rsid w:val="001B2606"/>
    <w:rsid w:val="001B2661"/>
    <w:rsid w:val="001B2801"/>
    <w:rsid w:val="001B5431"/>
    <w:rsid w:val="001B57A7"/>
    <w:rsid w:val="001B7CFB"/>
    <w:rsid w:val="001C232B"/>
    <w:rsid w:val="001C24CD"/>
    <w:rsid w:val="001C3E7C"/>
    <w:rsid w:val="001C4E24"/>
    <w:rsid w:val="001C4F8D"/>
    <w:rsid w:val="001C67F0"/>
    <w:rsid w:val="001C691E"/>
    <w:rsid w:val="001C6CC5"/>
    <w:rsid w:val="001C750F"/>
    <w:rsid w:val="001C7EA0"/>
    <w:rsid w:val="001D05E7"/>
    <w:rsid w:val="001D1837"/>
    <w:rsid w:val="001D19E7"/>
    <w:rsid w:val="001D2DC2"/>
    <w:rsid w:val="001D567E"/>
    <w:rsid w:val="001D5E70"/>
    <w:rsid w:val="001D5FF4"/>
    <w:rsid w:val="001D60B8"/>
    <w:rsid w:val="001D6872"/>
    <w:rsid w:val="001D742D"/>
    <w:rsid w:val="001D7BB0"/>
    <w:rsid w:val="001E0149"/>
    <w:rsid w:val="001E18C2"/>
    <w:rsid w:val="001E1B2D"/>
    <w:rsid w:val="001E3C8E"/>
    <w:rsid w:val="001E454C"/>
    <w:rsid w:val="001E4596"/>
    <w:rsid w:val="001E5B20"/>
    <w:rsid w:val="001E6C73"/>
    <w:rsid w:val="001E78F0"/>
    <w:rsid w:val="001F08E2"/>
    <w:rsid w:val="001F160D"/>
    <w:rsid w:val="001F1970"/>
    <w:rsid w:val="001F3669"/>
    <w:rsid w:val="001F4C0C"/>
    <w:rsid w:val="001F555C"/>
    <w:rsid w:val="001F5592"/>
    <w:rsid w:val="001F64D4"/>
    <w:rsid w:val="001F6B58"/>
    <w:rsid w:val="001F6B76"/>
    <w:rsid w:val="001F7D9B"/>
    <w:rsid w:val="001F7EDE"/>
    <w:rsid w:val="00200FAF"/>
    <w:rsid w:val="0020414F"/>
    <w:rsid w:val="00204A15"/>
    <w:rsid w:val="002066D4"/>
    <w:rsid w:val="00206BF4"/>
    <w:rsid w:val="00207384"/>
    <w:rsid w:val="00211644"/>
    <w:rsid w:val="00212309"/>
    <w:rsid w:val="00212325"/>
    <w:rsid w:val="00213451"/>
    <w:rsid w:val="0021436B"/>
    <w:rsid w:val="0021484F"/>
    <w:rsid w:val="00215C9C"/>
    <w:rsid w:val="002161D7"/>
    <w:rsid w:val="002166C8"/>
    <w:rsid w:val="00217DA4"/>
    <w:rsid w:val="00217DAA"/>
    <w:rsid w:val="002207B9"/>
    <w:rsid w:val="00220F08"/>
    <w:rsid w:val="00221177"/>
    <w:rsid w:val="00221A18"/>
    <w:rsid w:val="00223E33"/>
    <w:rsid w:val="002240D5"/>
    <w:rsid w:val="002243E4"/>
    <w:rsid w:val="00225076"/>
    <w:rsid w:val="00227DD8"/>
    <w:rsid w:val="002316CC"/>
    <w:rsid w:val="00231C29"/>
    <w:rsid w:val="00232727"/>
    <w:rsid w:val="00232998"/>
    <w:rsid w:val="00232DAD"/>
    <w:rsid w:val="0023321E"/>
    <w:rsid w:val="00233D62"/>
    <w:rsid w:val="00234081"/>
    <w:rsid w:val="00236B02"/>
    <w:rsid w:val="00237D55"/>
    <w:rsid w:val="0024136F"/>
    <w:rsid w:val="00241AB6"/>
    <w:rsid w:val="00241C51"/>
    <w:rsid w:val="00241C9D"/>
    <w:rsid w:val="00241D10"/>
    <w:rsid w:val="00241F11"/>
    <w:rsid w:val="002420FC"/>
    <w:rsid w:val="00242133"/>
    <w:rsid w:val="002439A3"/>
    <w:rsid w:val="0024451C"/>
    <w:rsid w:val="00244555"/>
    <w:rsid w:val="002459DF"/>
    <w:rsid w:val="00245D16"/>
    <w:rsid w:val="00246247"/>
    <w:rsid w:val="00250FC6"/>
    <w:rsid w:val="00251000"/>
    <w:rsid w:val="00251155"/>
    <w:rsid w:val="0025118C"/>
    <w:rsid w:val="002515AF"/>
    <w:rsid w:val="00252316"/>
    <w:rsid w:val="00252D7D"/>
    <w:rsid w:val="00253735"/>
    <w:rsid w:val="00253F35"/>
    <w:rsid w:val="00257FB7"/>
    <w:rsid w:val="002625D5"/>
    <w:rsid w:val="00262BF3"/>
    <w:rsid w:val="00264A69"/>
    <w:rsid w:val="00264B4B"/>
    <w:rsid w:val="002674CC"/>
    <w:rsid w:val="00267A7E"/>
    <w:rsid w:val="002703EC"/>
    <w:rsid w:val="00271222"/>
    <w:rsid w:val="002717B5"/>
    <w:rsid w:val="00271B8F"/>
    <w:rsid w:val="00271DCE"/>
    <w:rsid w:val="002723BD"/>
    <w:rsid w:val="002725BA"/>
    <w:rsid w:val="00272F51"/>
    <w:rsid w:val="00273E43"/>
    <w:rsid w:val="002759CB"/>
    <w:rsid w:val="0027690F"/>
    <w:rsid w:val="0027698E"/>
    <w:rsid w:val="00277AF5"/>
    <w:rsid w:val="002810B3"/>
    <w:rsid w:val="00281687"/>
    <w:rsid w:val="0028461D"/>
    <w:rsid w:val="0028525E"/>
    <w:rsid w:val="00286178"/>
    <w:rsid w:val="00286586"/>
    <w:rsid w:val="00286D07"/>
    <w:rsid w:val="002872BC"/>
    <w:rsid w:val="002879FD"/>
    <w:rsid w:val="00287AC2"/>
    <w:rsid w:val="00287AF3"/>
    <w:rsid w:val="002930D6"/>
    <w:rsid w:val="0029526E"/>
    <w:rsid w:val="002962CB"/>
    <w:rsid w:val="00297724"/>
    <w:rsid w:val="002A0AFC"/>
    <w:rsid w:val="002A1225"/>
    <w:rsid w:val="002A17F9"/>
    <w:rsid w:val="002A1A7D"/>
    <w:rsid w:val="002A20A5"/>
    <w:rsid w:val="002A332A"/>
    <w:rsid w:val="002A3B84"/>
    <w:rsid w:val="002A3EC3"/>
    <w:rsid w:val="002A5008"/>
    <w:rsid w:val="002A50AE"/>
    <w:rsid w:val="002A5FBD"/>
    <w:rsid w:val="002A77B8"/>
    <w:rsid w:val="002B0334"/>
    <w:rsid w:val="002B2B33"/>
    <w:rsid w:val="002B2F27"/>
    <w:rsid w:val="002B37EC"/>
    <w:rsid w:val="002B5063"/>
    <w:rsid w:val="002B54E1"/>
    <w:rsid w:val="002B5A44"/>
    <w:rsid w:val="002B5DD6"/>
    <w:rsid w:val="002B60F2"/>
    <w:rsid w:val="002B63BD"/>
    <w:rsid w:val="002B6807"/>
    <w:rsid w:val="002B6884"/>
    <w:rsid w:val="002B68E1"/>
    <w:rsid w:val="002B6C6D"/>
    <w:rsid w:val="002B74BB"/>
    <w:rsid w:val="002B7F7E"/>
    <w:rsid w:val="002C1C13"/>
    <w:rsid w:val="002C2AC4"/>
    <w:rsid w:val="002C2E75"/>
    <w:rsid w:val="002C4566"/>
    <w:rsid w:val="002C6BB4"/>
    <w:rsid w:val="002D17BC"/>
    <w:rsid w:val="002D3BDB"/>
    <w:rsid w:val="002D65A8"/>
    <w:rsid w:val="002D7687"/>
    <w:rsid w:val="002D7902"/>
    <w:rsid w:val="002E0F05"/>
    <w:rsid w:val="002E1E71"/>
    <w:rsid w:val="002E3375"/>
    <w:rsid w:val="002E461B"/>
    <w:rsid w:val="002E4AD1"/>
    <w:rsid w:val="002E51C8"/>
    <w:rsid w:val="002E6CA0"/>
    <w:rsid w:val="002E734F"/>
    <w:rsid w:val="002E76F3"/>
    <w:rsid w:val="002F1E86"/>
    <w:rsid w:val="002F230F"/>
    <w:rsid w:val="002F23C8"/>
    <w:rsid w:val="002F2501"/>
    <w:rsid w:val="002F257E"/>
    <w:rsid w:val="002F32F7"/>
    <w:rsid w:val="002F3D7E"/>
    <w:rsid w:val="002F41CC"/>
    <w:rsid w:val="002F5630"/>
    <w:rsid w:val="002F57FE"/>
    <w:rsid w:val="002F5A03"/>
    <w:rsid w:val="002F613C"/>
    <w:rsid w:val="00301261"/>
    <w:rsid w:val="00302429"/>
    <w:rsid w:val="003025AC"/>
    <w:rsid w:val="003037C0"/>
    <w:rsid w:val="00303EC3"/>
    <w:rsid w:val="00304594"/>
    <w:rsid w:val="003049C6"/>
    <w:rsid w:val="00304B62"/>
    <w:rsid w:val="00305E6C"/>
    <w:rsid w:val="003060FD"/>
    <w:rsid w:val="003061FE"/>
    <w:rsid w:val="00306279"/>
    <w:rsid w:val="00306AD6"/>
    <w:rsid w:val="00307D6E"/>
    <w:rsid w:val="00315183"/>
    <w:rsid w:val="003154C6"/>
    <w:rsid w:val="00315E86"/>
    <w:rsid w:val="00316243"/>
    <w:rsid w:val="0031718D"/>
    <w:rsid w:val="00317906"/>
    <w:rsid w:val="00317CCA"/>
    <w:rsid w:val="00320687"/>
    <w:rsid w:val="0032089E"/>
    <w:rsid w:val="00320D8E"/>
    <w:rsid w:val="00321437"/>
    <w:rsid w:val="0032195D"/>
    <w:rsid w:val="003219FA"/>
    <w:rsid w:val="00323C70"/>
    <w:rsid w:val="00323D0E"/>
    <w:rsid w:val="00325E0A"/>
    <w:rsid w:val="00325F53"/>
    <w:rsid w:val="0032618D"/>
    <w:rsid w:val="0032697A"/>
    <w:rsid w:val="0033015C"/>
    <w:rsid w:val="00331AE5"/>
    <w:rsid w:val="003322F1"/>
    <w:rsid w:val="00333862"/>
    <w:rsid w:val="00334E00"/>
    <w:rsid w:val="003365D3"/>
    <w:rsid w:val="00340E2C"/>
    <w:rsid w:val="00340F76"/>
    <w:rsid w:val="0034119F"/>
    <w:rsid w:val="00343AE0"/>
    <w:rsid w:val="00343F1D"/>
    <w:rsid w:val="0034610E"/>
    <w:rsid w:val="00346827"/>
    <w:rsid w:val="003509BF"/>
    <w:rsid w:val="00350C55"/>
    <w:rsid w:val="00351131"/>
    <w:rsid w:val="00352B71"/>
    <w:rsid w:val="00352F06"/>
    <w:rsid w:val="0035308E"/>
    <w:rsid w:val="00354602"/>
    <w:rsid w:val="00356FDF"/>
    <w:rsid w:val="003609F2"/>
    <w:rsid w:val="00361222"/>
    <w:rsid w:val="00363814"/>
    <w:rsid w:val="00363AFA"/>
    <w:rsid w:val="00363E26"/>
    <w:rsid w:val="00364225"/>
    <w:rsid w:val="00364C05"/>
    <w:rsid w:val="00364F53"/>
    <w:rsid w:val="0036547F"/>
    <w:rsid w:val="00371446"/>
    <w:rsid w:val="003714C6"/>
    <w:rsid w:val="00371EB0"/>
    <w:rsid w:val="00373501"/>
    <w:rsid w:val="00373F93"/>
    <w:rsid w:val="003745B1"/>
    <w:rsid w:val="0037489E"/>
    <w:rsid w:val="00376095"/>
    <w:rsid w:val="0037784B"/>
    <w:rsid w:val="0038030D"/>
    <w:rsid w:val="00380805"/>
    <w:rsid w:val="00380BDB"/>
    <w:rsid w:val="00380E68"/>
    <w:rsid w:val="003817FA"/>
    <w:rsid w:val="00383933"/>
    <w:rsid w:val="00383F65"/>
    <w:rsid w:val="003845A6"/>
    <w:rsid w:val="003846CE"/>
    <w:rsid w:val="00385E1D"/>
    <w:rsid w:val="00386806"/>
    <w:rsid w:val="00390533"/>
    <w:rsid w:val="0039096C"/>
    <w:rsid w:val="003921AD"/>
    <w:rsid w:val="003959E2"/>
    <w:rsid w:val="00395C49"/>
    <w:rsid w:val="003960D4"/>
    <w:rsid w:val="0039654F"/>
    <w:rsid w:val="003979F2"/>
    <w:rsid w:val="003A0EC3"/>
    <w:rsid w:val="003A1747"/>
    <w:rsid w:val="003A1D81"/>
    <w:rsid w:val="003A2934"/>
    <w:rsid w:val="003A3DEE"/>
    <w:rsid w:val="003A4DCE"/>
    <w:rsid w:val="003A4F63"/>
    <w:rsid w:val="003B0CDB"/>
    <w:rsid w:val="003B0FEE"/>
    <w:rsid w:val="003B1059"/>
    <w:rsid w:val="003B13DC"/>
    <w:rsid w:val="003B1B99"/>
    <w:rsid w:val="003B1C2B"/>
    <w:rsid w:val="003B1ED6"/>
    <w:rsid w:val="003B27F7"/>
    <w:rsid w:val="003B2D8B"/>
    <w:rsid w:val="003B4489"/>
    <w:rsid w:val="003B4742"/>
    <w:rsid w:val="003B53CC"/>
    <w:rsid w:val="003B61BB"/>
    <w:rsid w:val="003B7A26"/>
    <w:rsid w:val="003C0DC6"/>
    <w:rsid w:val="003C0F26"/>
    <w:rsid w:val="003C321D"/>
    <w:rsid w:val="003C348C"/>
    <w:rsid w:val="003C4659"/>
    <w:rsid w:val="003C4CFC"/>
    <w:rsid w:val="003C5076"/>
    <w:rsid w:val="003C6CFD"/>
    <w:rsid w:val="003D0623"/>
    <w:rsid w:val="003D0B84"/>
    <w:rsid w:val="003D12C0"/>
    <w:rsid w:val="003D269F"/>
    <w:rsid w:val="003D3812"/>
    <w:rsid w:val="003D3BBC"/>
    <w:rsid w:val="003D537A"/>
    <w:rsid w:val="003D6516"/>
    <w:rsid w:val="003E0CB3"/>
    <w:rsid w:val="003E1269"/>
    <w:rsid w:val="003E1A66"/>
    <w:rsid w:val="003E3C30"/>
    <w:rsid w:val="003E5CA4"/>
    <w:rsid w:val="003E6AFF"/>
    <w:rsid w:val="003E72CA"/>
    <w:rsid w:val="003E7F9D"/>
    <w:rsid w:val="003F077A"/>
    <w:rsid w:val="003F2C87"/>
    <w:rsid w:val="003F2EB1"/>
    <w:rsid w:val="003F2ED2"/>
    <w:rsid w:val="003F3420"/>
    <w:rsid w:val="003F4757"/>
    <w:rsid w:val="003F4767"/>
    <w:rsid w:val="003F52D2"/>
    <w:rsid w:val="003F566F"/>
    <w:rsid w:val="003F5E21"/>
    <w:rsid w:val="003F5E9C"/>
    <w:rsid w:val="003F6FFC"/>
    <w:rsid w:val="003F758B"/>
    <w:rsid w:val="003F75EC"/>
    <w:rsid w:val="003F7A3D"/>
    <w:rsid w:val="0040162A"/>
    <w:rsid w:val="00402ACB"/>
    <w:rsid w:val="004033E2"/>
    <w:rsid w:val="00403559"/>
    <w:rsid w:val="0040406A"/>
    <w:rsid w:val="00404CC2"/>
    <w:rsid w:val="00405972"/>
    <w:rsid w:val="00405C8B"/>
    <w:rsid w:val="00406115"/>
    <w:rsid w:val="004068EA"/>
    <w:rsid w:val="00406B82"/>
    <w:rsid w:val="004078D9"/>
    <w:rsid w:val="004117A3"/>
    <w:rsid w:val="004122D7"/>
    <w:rsid w:val="0041365A"/>
    <w:rsid w:val="00414677"/>
    <w:rsid w:val="00415718"/>
    <w:rsid w:val="00416555"/>
    <w:rsid w:val="004173F0"/>
    <w:rsid w:val="00420F12"/>
    <w:rsid w:val="004222B4"/>
    <w:rsid w:val="00422D7B"/>
    <w:rsid w:val="00424836"/>
    <w:rsid w:val="00426C27"/>
    <w:rsid w:val="004306E6"/>
    <w:rsid w:val="00430FA3"/>
    <w:rsid w:val="00431BE5"/>
    <w:rsid w:val="004333CA"/>
    <w:rsid w:val="00433EB1"/>
    <w:rsid w:val="00433F83"/>
    <w:rsid w:val="0043473F"/>
    <w:rsid w:val="00436263"/>
    <w:rsid w:val="00437067"/>
    <w:rsid w:val="00440FF6"/>
    <w:rsid w:val="004419A3"/>
    <w:rsid w:val="0044299F"/>
    <w:rsid w:val="0044305C"/>
    <w:rsid w:val="00443FE0"/>
    <w:rsid w:val="004444B5"/>
    <w:rsid w:val="0044501D"/>
    <w:rsid w:val="0044570A"/>
    <w:rsid w:val="004460CE"/>
    <w:rsid w:val="004469C6"/>
    <w:rsid w:val="00450799"/>
    <w:rsid w:val="0045145E"/>
    <w:rsid w:val="004519DE"/>
    <w:rsid w:val="00452439"/>
    <w:rsid w:val="0045349E"/>
    <w:rsid w:val="00453789"/>
    <w:rsid w:val="00453FCC"/>
    <w:rsid w:val="004542D9"/>
    <w:rsid w:val="00454D62"/>
    <w:rsid w:val="004574F1"/>
    <w:rsid w:val="00460A10"/>
    <w:rsid w:val="00461395"/>
    <w:rsid w:val="0046157A"/>
    <w:rsid w:val="00462100"/>
    <w:rsid w:val="00462357"/>
    <w:rsid w:val="00462CEE"/>
    <w:rsid w:val="0046373A"/>
    <w:rsid w:val="00463C4C"/>
    <w:rsid w:val="00466A40"/>
    <w:rsid w:val="00467084"/>
    <w:rsid w:val="00467C85"/>
    <w:rsid w:val="00470112"/>
    <w:rsid w:val="00473C70"/>
    <w:rsid w:val="0047466E"/>
    <w:rsid w:val="00474DE3"/>
    <w:rsid w:val="00474DF2"/>
    <w:rsid w:val="004751BE"/>
    <w:rsid w:val="0047675C"/>
    <w:rsid w:val="004774F4"/>
    <w:rsid w:val="004779C2"/>
    <w:rsid w:val="004801BA"/>
    <w:rsid w:val="004804F8"/>
    <w:rsid w:val="00480E3E"/>
    <w:rsid w:val="00482C23"/>
    <w:rsid w:val="004840C0"/>
    <w:rsid w:val="004844BF"/>
    <w:rsid w:val="00484E97"/>
    <w:rsid w:val="00485784"/>
    <w:rsid w:val="004858D6"/>
    <w:rsid w:val="00485C87"/>
    <w:rsid w:val="00485E11"/>
    <w:rsid w:val="00486397"/>
    <w:rsid w:val="00486B87"/>
    <w:rsid w:val="00486CFA"/>
    <w:rsid w:val="00487AF7"/>
    <w:rsid w:val="00490259"/>
    <w:rsid w:val="004902CD"/>
    <w:rsid w:val="00490447"/>
    <w:rsid w:val="00490B7A"/>
    <w:rsid w:val="00490CC3"/>
    <w:rsid w:val="00490E4F"/>
    <w:rsid w:val="004924EE"/>
    <w:rsid w:val="00492964"/>
    <w:rsid w:val="00493022"/>
    <w:rsid w:val="00493D84"/>
    <w:rsid w:val="00493FD0"/>
    <w:rsid w:val="0049461F"/>
    <w:rsid w:val="00494F25"/>
    <w:rsid w:val="00496315"/>
    <w:rsid w:val="00496ABF"/>
    <w:rsid w:val="00497A91"/>
    <w:rsid w:val="004A0172"/>
    <w:rsid w:val="004A1FD8"/>
    <w:rsid w:val="004A2D9F"/>
    <w:rsid w:val="004A2DAE"/>
    <w:rsid w:val="004A5B17"/>
    <w:rsid w:val="004A690B"/>
    <w:rsid w:val="004A6B4B"/>
    <w:rsid w:val="004A73CC"/>
    <w:rsid w:val="004B1DD5"/>
    <w:rsid w:val="004B1E97"/>
    <w:rsid w:val="004B23B9"/>
    <w:rsid w:val="004B269C"/>
    <w:rsid w:val="004B43C1"/>
    <w:rsid w:val="004B503B"/>
    <w:rsid w:val="004B5C19"/>
    <w:rsid w:val="004B5DC8"/>
    <w:rsid w:val="004B5E62"/>
    <w:rsid w:val="004C00E4"/>
    <w:rsid w:val="004C0E64"/>
    <w:rsid w:val="004C206B"/>
    <w:rsid w:val="004C224D"/>
    <w:rsid w:val="004C3D6A"/>
    <w:rsid w:val="004C415A"/>
    <w:rsid w:val="004C4425"/>
    <w:rsid w:val="004C4E28"/>
    <w:rsid w:val="004C4FFB"/>
    <w:rsid w:val="004D0B11"/>
    <w:rsid w:val="004D2011"/>
    <w:rsid w:val="004D2282"/>
    <w:rsid w:val="004D2322"/>
    <w:rsid w:val="004D25D7"/>
    <w:rsid w:val="004D2D42"/>
    <w:rsid w:val="004D316D"/>
    <w:rsid w:val="004D402C"/>
    <w:rsid w:val="004D4357"/>
    <w:rsid w:val="004D4FDB"/>
    <w:rsid w:val="004D5099"/>
    <w:rsid w:val="004D5FB2"/>
    <w:rsid w:val="004D6DBA"/>
    <w:rsid w:val="004D6DCA"/>
    <w:rsid w:val="004D77C5"/>
    <w:rsid w:val="004E07BA"/>
    <w:rsid w:val="004E0D97"/>
    <w:rsid w:val="004E1428"/>
    <w:rsid w:val="004E20BF"/>
    <w:rsid w:val="004E3EA8"/>
    <w:rsid w:val="004E5139"/>
    <w:rsid w:val="004E528A"/>
    <w:rsid w:val="004E64BD"/>
    <w:rsid w:val="004E663B"/>
    <w:rsid w:val="004E7CBD"/>
    <w:rsid w:val="004F3C21"/>
    <w:rsid w:val="004F3C75"/>
    <w:rsid w:val="004F4B3C"/>
    <w:rsid w:val="004F526E"/>
    <w:rsid w:val="004F545A"/>
    <w:rsid w:val="004F682D"/>
    <w:rsid w:val="004F6BC6"/>
    <w:rsid w:val="004F75ED"/>
    <w:rsid w:val="0050077C"/>
    <w:rsid w:val="005016CD"/>
    <w:rsid w:val="00501A76"/>
    <w:rsid w:val="00501B7A"/>
    <w:rsid w:val="00501D0A"/>
    <w:rsid w:val="005023DE"/>
    <w:rsid w:val="0050552E"/>
    <w:rsid w:val="00505C12"/>
    <w:rsid w:val="00505C3C"/>
    <w:rsid w:val="00507749"/>
    <w:rsid w:val="005106C6"/>
    <w:rsid w:val="0051075C"/>
    <w:rsid w:val="005114B0"/>
    <w:rsid w:val="00511857"/>
    <w:rsid w:val="00513A8F"/>
    <w:rsid w:val="00513A98"/>
    <w:rsid w:val="00516022"/>
    <w:rsid w:val="005160A3"/>
    <w:rsid w:val="005204B9"/>
    <w:rsid w:val="00521FDF"/>
    <w:rsid w:val="005220AB"/>
    <w:rsid w:val="005228A4"/>
    <w:rsid w:val="0052416D"/>
    <w:rsid w:val="005245AA"/>
    <w:rsid w:val="005248DB"/>
    <w:rsid w:val="00527BF4"/>
    <w:rsid w:val="00530BE1"/>
    <w:rsid w:val="0053106D"/>
    <w:rsid w:val="00531BE3"/>
    <w:rsid w:val="005342B3"/>
    <w:rsid w:val="00534984"/>
    <w:rsid w:val="00534FA4"/>
    <w:rsid w:val="00535BE2"/>
    <w:rsid w:val="005370AB"/>
    <w:rsid w:val="00537341"/>
    <w:rsid w:val="0054062B"/>
    <w:rsid w:val="00542EC9"/>
    <w:rsid w:val="005432B0"/>
    <w:rsid w:val="00543382"/>
    <w:rsid w:val="00543773"/>
    <w:rsid w:val="00543A12"/>
    <w:rsid w:val="005453EC"/>
    <w:rsid w:val="005459EB"/>
    <w:rsid w:val="00546037"/>
    <w:rsid w:val="00547836"/>
    <w:rsid w:val="005529AA"/>
    <w:rsid w:val="005535BA"/>
    <w:rsid w:val="0055381C"/>
    <w:rsid w:val="00555A79"/>
    <w:rsid w:val="00555DC6"/>
    <w:rsid w:val="00556ADC"/>
    <w:rsid w:val="00557409"/>
    <w:rsid w:val="0055799F"/>
    <w:rsid w:val="00557E40"/>
    <w:rsid w:val="005602ED"/>
    <w:rsid w:val="00560E3E"/>
    <w:rsid w:val="00560ECD"/>
    <w:rsid w:val="005614A8"/>
    <w:rsid w:val="00561800"/>
    <w:rsid w:val="00561DDA"/>
    <w:rsid w:val="00561E8C"/>
    <w:rsid w:val="00562130"/>
    <w:rsid w:val="00562176"/>
    <w:rsid w:val="005621A8"/>
    <w:rsid w:val="00562560"/>
    <w:rsid w:val="005633A7"/>
    <w:rsid w:val="0056377A"/>
    <w:rsid w:val="005638FB"/>
    <w:rsid w:val="00563DD1"/>
    <w:rsid w:val="00565376"/>
    <w:rsid w:val="00567236"/>
    <w:rsid w:val="00567825"/>
    <w:rsid w:val="00567854"/>
    <w:rsid w:val="0056795C"/>
    <w:rsid w:val="005701E5"/>
    <w:rsid w:val="00570878"/>
    <w:rsid w:val="00570D70"/>
    <w:rsid w:val="0057173E"/>
    <w:rsid w:val="00571A3F"/>
    <w:rsid w:val="00572626"/>
    <w:rsid w:val="0057451A"/>
    <w:rsid w:val="005746ED"/>
    <w:rsid w:val="0057479C"/>
    <w:rsid w:val="00574F37"/>
    <w:rsid w:val="005753A1"/>
    <w:rsid w:val="005754B5"/>
    <w:rsid w:val="00576CE9"/>
    <w:rsid w:val="00577B9D"/>
    <w:rsid w:val="00577C34"/>
    <w:rsid w:val="00577F39"/>
    <w:rsid w:val="005807CE"/>
    <w:rsid w:val="00580DC9"/>
    <w:rsid w:val="005813C8"/>
    <w:rsid w:val="00582545"/>
    <w:rsid w:val="00582749"/>
    <w:rsid w:val="0058485E"/>
    <w:rsid w:val="0058608C"/>
    <w:rsid w:val="00590A85"/>
    <w:rsid w:val="005913E3"/>
    <w:rsid w:val="00591DE9"/>
    <w:rsid w:val="005922B7"/>
    <w:rsid w:val="005923D3"/>
    <w:rsid w:val="005950F3"/>
    <w:rsid w:val="005951CC"/>
    <w:rsid w:val="00595502"/>
    <w:rsid w:val="00597701"/>
    <w:rsid w:val="00597843"/>
    <w:rsid w:val="00597FEC"/>
    <w:rsid w:val="005A0E58"/>
    <w:rsid w:val="005A0FA3"/>
    <w:rsid w:val="005A15DC"/>
    <w:rsid w:val="005A1D2C"/>
    <w:rsid w:val="005A1EE7"/>
    <w:rsid w:val="005A3893"/>
    <w:rsid w:val="005A5B5E"/>
    <w:rsid w:val="005A6B2C"/>
    <w:rsid w:val="005A7A6E"/>
    <w:rsid w:val="005B015B"/>
    <w:rsid w:val="005B0531"/>
    <w:rsid w:val="005B0877"/>
    <w:rsid w:val="005B0D29"/>
    <w:rsid w:val="005B0F13"/>
    <w:rsid w:val="005B184D"/>
    <w:rsid w:val="005B1A2A"/>
    <w:rsid w:val="005B2A10"/>
    <w:rsid w:val="005B2B32"/>
    <w:rsid w:val="005B2E02"/>
    <w:rsid w:val="005B3D91"/>
    <w:rsid w:val="005B41A8"/>
    <w:rsid w:val="005B4349"/>
    <w:rsid w:val="005B4807"/>
    <w:rsid w:val="005B48B2"/>
    <w:rsid w:val="005B5890"/>
    <w:rsid w:val="005B5D88"/>
    <w:rsid w:val="005B6249"/>
    <w:rsid w:val="005B6771"/>
    <w:rsid w:val="005B6F16"/>
    <w:rsid w:val="005B75C4"/>
    <w:rsid w:val="005C060D"/>
    <w:rsid w:val="005C09AD"/>
    <w:rsid w:val="005C0CF8"/>
    <w:rsid w:val="005C0EA6"/>
    <w:rsid w:val="005C1A62"/>
    <w:rsid w:val="005C2E16"/>
    <w:rsid w:val="005C38F1"/>
    <w:rsid w:val="005C3D94"/>
    <w:rsid w:val="005C3E17"/>
    <w:rsid w:val="005C43F1"/>
    <w:rsid w:val="005C54C6"/>
    <w:rsid w:val="005C5B24"/>
    <w:rsid w:val="005C7204"/>
    <w:rsid w:val="005D04A2"/>
    <w:rsid w:val="005D0723"/>
    <w:rsid w:val="005D255C"/>
    <w:rsid w:val="005D2DF5"/>
    <w:rsid w:val="005D368B"/>
    <w:rsid w:val="005D3E04"/>
    <w:rsid w:val="005D40C7"/>
    <w:rsid w:val="005D4A02"/>
    <w:rsid w:val="005D67A8"/>
    <w:rsid w:val="005D6BA5"/>
    <w:rsid w:val="005D6FB6"/>
    <w:rsid w:val="005D7487"/>
    <w:rsid w:val="005D7EDE"/>
    <w:rsid w:val="005E0B12"/>
    <w:rsid w:val="005E134F"/>
    <w:rsid w:val="005E1421"/>
    <w:rsid w:val="005E2399"/>
    <w:rsid w:val="005E3AA0"/>
    <w:rsid w:val="005E44C7"/>
    <w:rsid w:val="005E47DA"/>
    <w:rsid w:val="005E5D68"/>
    <w:rsid w:val="005E5F95"/>
    <w:rsid w:val="005E767F"/>
    <w:rsid w:val="005E7E95"/>
    <w:rsid w:val="005E7FEE"/>
    <w:rsid w:val="005F1AAD"/>
    <w:rsid w:val="005F2555"/>
    <w:rsid w:val="005F30D7"/>
    <w:rsid w:val="005F3B04"/>
    <w:rsid w:val="005F4360"/>
    <w:rsid w:val="005F6023"/>
    <w:rsid w:val="005F68BB"/>
    <w:rsid w:val="005F6EE1"/>
    <w:rsid w:val="005F6F5F"/>
    <w:rsid w:val="00600162"/>
    <w:rsid w:val="00601EB7"/>
    <w:rsid w:val="00602D41"/>
    <w:rsid w:val="00603EFD"/>
    <w:rsid w:val="00605E89"/>
    <w:rsid w:val="0060604E"/>
    <w:rsid w:val="00606A56"/>
    <w:rsid w:val="00606A9E"/>
    <w:rsid w:val="0060768E"/>
    <w:rsid w:val="00610199"/>
    <w:rsid w:val="0061075E"/>
    <w:rsid w:val="00611BDE"/>
    <w:rsid w:val="00611DB2"/>
    <w:rsid w:val="006124B0"/>
    <w:rsid w:val="00613495"/>
    <w:rsid w:val="00614045"/>
    <w:rsid w:val="00614971"/>
    <w:rsid w:val="00614CCC"/>
    <w:rsid w:val="00615521"/>
    <w:rsid w:val="00616371"/>
    <w:rsid w:val="006167AB"/>
    <w:rsid w:val="00620B0C"/>
    <w:rsid w:val="006211EF"/>
    <w:rsid w:val="00621A56"/>
    <w:rsid w:val="00621D62"/>
    <w:rsid w:val="00622171"/>
    <w:rsid w:val="0062222C"/>
    <w:rsid w:val="006225BD"/>
    <w:rsid w:val="00622BB5"/>
    <w:rsid w:val="00622E5E"/>
    <w:rsid w:val="006240CC"/>
    <w:rsid w:val="00627E41"/>
    <w:rsid w:val="00630DC1"/>
    <w:rsid w:val="00631DAB"/>
    <w:rsid w:val="0063215D"/>
    <w:rsid w:val="0063225B"/>
    <w:rsid w:val="00633964"/>
    <w:rsid w:val="00633F64"/>
    <w:rsid w:val="00634906"/>
    <w:rsid w:val="006364F2"/>
    <w:rsid w:val="0063EA8D"/>
    <w:rsid w:val="00641C7B"/>
    <w:rsid w:val="0064263B"/>
    <w:rsid w:val="00642779"/>
    <w:rsid w:val="00642DC2"/>
    <w:rsid w:val="0064707F"/>
    <w:rsid w:val="006472A3"/>
    <w:rsid w:val="00647634"/>
    <w:rsid w:val="006479C4"/>
    <w:rsid w:val="00647B1F"/>
    <w:rsid w:val="00650F6F"/>
    <w:rsid w:val="00651137"/>
    <w:rsid w:val="00652B8B"/>
    <w:rsid w:val="006540F3"/>
    <w:rsid w:val="00654636"/>
    <w:rsid w:val="00654A58"/>
    <w:rsid w:val="006559C6"/>
    <w:rsid w:val="00655DAC"/>
    <w:rsid w:val="00657D91"/>
    <w:rsid w:val="0066117F"/>
    <w:rsid w:val="00661A77"/>
    <w:rsid w:val="00661FFC"/>
    <w:rsid w:val="00663DE9"/>
    <w:rsid w:val="00665295"/>
    <w:rsid w:val="00666B2E"/>
    <w:rsid w:val="00666FD5"/>
    <w:rsid w:val="00667658"/>
    <w:rsid w:val="00670AD1"/>
    <w:rsid w:val="00670C80"/>
    <w:rsid w:val="00670DD0"/>
    <w:rsid w:val="0067132A"/>
    <w:rsid w:val="00671331"/>
    <w:rsid w:val="00671EFB"/>
    <w:rsid w:val="00673FBC"/>
    <w:rsid w:val="00674D00"/>
    <w:rsid w:val="0067570D"/>
    <w:rsid w:val="0067682D"/>
    <w:rsid w:val="006774DA"/>
    <w:rsid w:val="006801E8"/>
    <w:rsid w:val="0068040B"/>
    <w:rsid w:val="00680F18"/>
    <w:rsid w:val="00681CA4"/>
    <w:rsid w:val="006832B1"/>
    <w:rsid w:val="006832F5"/>
    <w:rsid w:val="00683665"/>
    <w:rsid w:val="00683FC0"/>
    <w:rsid w:val="006843B2"/>
    <w:rsid w:val="00684AFB"/>
    <w:rsid w:val="00684E4B"/>
    <w:rsid w:val="0068603F"/>
    <w:rsid w:val="006911DD"/>
    <w:rsid w:val="00691FC7"/>
    <w:rsid w:val="00692030"/>
    <w:rsid w:val="006925B2"/>
    <w:rsid w:val="00692EAB"/>
    <w:rsid w:val="00693364"/>
    <w:rsid w:val="00695971"/>
    <w:rsid w:val="00696874"/>
    <w:rsid w:val="006975BF"/>
    <w:rsid w:val="006A0319"/>
    <w:rsid w:val="006A0B09"/>
    <w:rsid w:val="006A13E5"/>
    <w:rsid w:val="006A1AF6"/>
    <w:rsid w:val="006A367B"/>
    <w:rsid w:val="006A3CFD"/>
    <w:rsid w:val="006A42D3"/>
    <w:rsid w:val="006A4407"/>
    <w:rsid w:val="006A5B60"/>
    <w:rsid w:val="006A5D50"/>
    <w:rsid w:val="006A6F10"/>
    <w:rsid w:val="006A725C"/>
    <w:rsid w:val="006B0F03"/>
    <w:rsid w:val="006B0FF6"/>
    <w:rsid w:val="006B2EC8"/>
    <w:rsid w:val="006B39CA"/>
    <w:rsid w:val="006B4680"/>
    <w:rsid w:val="006B4D8D"/>
    <w:rsid w:val="006B53BD"/>
    <w:rsid w:val="006B5861"/>
    <w:rsid w:val="006B58A3"/>
    <w:rsid w:val="006B647E"/>
    <w:rsid w:val="006B72A1"/>
    <w:rsid w:val="006B7E8C"/>
    <w:rsid w:val="006C08BE"/>
    <w:rsid w:val="006C20E8"/>
    <w:rsid w:val="006C2445"/>
    <w:rsid w:val="006C2D4D"/>
    <w:rsid w:val="006C43E0"/>
    <w:rsid w:val="006C4941"/>
    <w:rsid w:val="006C4C31"/>
    <w:rsid w:val="006C6427"/>
    <w:rsid w:val="006C6B15"/>
    <w:rsid w:val="006C7102"/>
    <w:rsid w:val="006D0714"/>
    <w:rsid w:val="006D13CE"/>
    <w:rsid w:val="006D330F"/>
    <w:rsid w:val="006D3B63"/>
    <w:rsid w:val="006D413E"/>
    <w:rsid w:val="006D4B69"/>
    <w:rsid w:val="006D5490"/>
    <w:rsid w:val="006D6F4F"/>
    <w:rsid w:val="006E0A58"/>
    <w:rsid w:val="006E1BA4"/>
    <w:rsid w:val="006E1CA0"/>
    <w:rsid w:val="006E217B"/>
    <w:rsid w:val="006E224A"/>
    <w:rsid w:val="006E2265"/>
    <w:rsid w:val="006E2865"/>
    <w:rsid w:val="006E2F00"/>
    <w:rsid w:val="006E2F36"/>
    <w:rsid w:val="006E2F96"/>
    <w:rsid w:val="006E376C"/>
    <w:rsid w:val="006E557A"/>
    <w:rsid w:val="006E6339"/>
    <w:rsid w:val="006E7924"/>
    <w:rsid w:val="006F0426"/>
    <w:rsid w:val="006F0866"/>
    <w:rsid w:val="006F0D4C"/>
    <w:rsid w:val="006F1B5C"/>
    <w:rsid w:val="006F1D60"/>
    <w:rsid w:val="006F2169"/>
    <w:rsid w:val="006F3384"/>
    <w:rsid w:val="006F4827"/>
    <w:rsid w:val="006F5697"/>
    <w:rsid w:val="006F605E"/>
    <w:rsid w:val="006F7188"/>
    <w:rsid w:val="006F7EA9"/>
    <w:rsid w:val="007004B8"/>
    <w:rsid w:val="00700BB5"/>
    <w:rsid w:val="00700BFF"/>
    <w:rsid w:val="007010A1"/>
    <w:rsid w:val="007015C8"/>
    <w:rsid w:val="00702058"/>
    <w:rsid w:val="00703F78"/>
    <w:rsid w:val="00704AB3"/>
    <w:rsid w:val="00704CC2"/>
    <w:rsid w:val="00704F56"/>
    <w:rsid w:val="00705B81"/>
    <w:rsid w:val="007069B1"/>
    <w:rsid w:val="00710EA9"/>
    <w:rsid w:val="00711786"/>
    <w:rsid w:val="00711BA8"/>
    <w:rsid w:val="007138C4"/>
    <w:rsid w:val="007142CD"/>
    <w:rsid w:val="00715441"/>
    <w:rsid w:val="00715901"/>
    <w:rsid w:val="00715CDD"/>
    <w:rsid w:val="00716BE5"/>
    <w:rsid w:val="00717698"/>
    <w:rsid w:val="007204A9"/>
    <w:rsid w:val="007205C4"/>
    <w:rsid w:val="0072082C"/>
    <w:rsid w:val="007219BB"/>
    <w:rsid w:val="00722423"/>
    <w:rsid w:val="007230B4"/>
    <w:rsid w:val="007259A2"/>
    <w:rsid w:val="00725A2E"/>
    <w:rsid w:val="00725D87"/>
    <w:rsid w:val="00726B20"/>
    <w:rsid w:val="0073121A"/>
    <w:rsid w:val="00732DCA"/>
    <w:rsid w:val="0073307E"/>
    <w:rsid w:val="00733E72"/>
    <w:rsid w:val="007349BD"/>
    <w:rsid w:val="00734E93"/>
    <w:rsid w:val="0073528E"/>
    <w:rsid w:val="00735836"/>
    <w:rsid w:val="0073698C"/>
    <w:rsid w:val="007369FB"/>
    <w:rsid w:val="00740ED9"/>
    <w:rsid w:val="00741F7C"/>
    <w:rsid w:val="00742C7B"/>
    <w:rsid w:val="00743381"/>
    <w:rsid w:val="00743A70"/>
    <w:rsid w:val="00744302"/>
    <w:rsid w:val="0074586E"/>
    <w:rsid w:val="00745D52"/>
    <w:rsid w:val="00747C3D"/>
    <w:rsid w:val="00750D7F"/>
    <w:rsid w:val="00750E37"/>
    <w:rsid w:val="007523E9"/>
    <w:rsid w:val="0075561D"/>
    <w:rsid w:val="00756D64"/>
    <w:rsid w:val="00756E22"/>
    <w:rsid w:val="00756E37"/>
    <w:rsid w:val="0076036F"/>
    <w:rsid w:val="0076042B"/>
    <w:rsid w:val="00760436"/>
    <w:rsid w:val="007610F4"/>
    <w:rsid w:val="00761865"/>
    <w:rsid w:val="007626CA"/>
    <w:rsid w:val="0076366D"/>
    <w:rsid w:val="00763FE0"/>
    <w:rsid w:val="007650F5"/>
    <w:rsid w:val="00766C41"/>
    <w:rsid w:val="007672A2"/>
    <w:rsid w:val="00771517"/>
    <w:rsid w:val="007725ED"/>
    <w:rsid w:val="007743F2"/>
    <w:rsid w:val="00775D5E"/>
    <w:rsid w:val="0077790E"/>
    <w:rsid w:val="007808BF"/>
    <w:rsid w:val="007815EB"/>
    <w:rsid w:val="00781A8A"/>
    <w:rsid w:val="0078266B"/>
    <w:rsid w:val="007834BB"/>
    <w:rsid w:val="00783C75"/>
    <w:rsid w:val="007842CF"/>
    <w:rsid w:val="007848A5"/>
    <w:rsid w:val="00784EAC"/>
    <w:rsid w:val="00785BF1"/>
    <w:rsid w:val="007863ED"/>
    <w:rsid w:val="00791479"/>
    <w:rsid w:val="00793A37"/>
    <w:rsid w:val="00795C11"/>
    <w:rsid w:val="00796039"/>
    <w:rsid w:val="007961AA"/>
    <w:rsid w:val="00796703"/>
    <w:rsid w:val="007969E3"/>
    <w:rsid w:val="00797D0E"/>
    <w:rsid w:val="007A0E58"/>
    <w:rsid w:val="007A2B96"/>
    <w:rsid w:val="007A3598"/>
    <w:rsid w:val="007A4290"/>
    <w:rsid w:val="007A4BCE"/>
    <w:rsid w:val="007A50F2"/>
    <w:rsid w:val="007A655F"/>
    <w:rsid w:val="007A6CF8"/>
    <w:rsid w:val="007B077B"/>
    <w:rsid w:val="007B0838"/>
    <w:rsid w:val="007B1C31"/>
    <w:rsid w:val="007B25F7"/>
    <w:rsid w:val="007B73DC"/>
    <w:rsid w:val="007B74AD"/>
    <w:rsid w:val="007C19A2"/>
    <w:rsid w:val="007C1F57"/>
    <w:rsid w:val="007C4292"/>
    <w:rsid w:val="007C4599"/>
    <w:rsid w:val="007C4771"/>
    <w:rsid w:val="007C4FB1"/>
    <w:rsid w:val="007C5938"/>
    <w:rsid w:val="007C7A9F"/>
    <w:rsid w:val="007D1232"/>
    <w:rsid w:val="007D1C59"/>
    <w:rsid w:val="007D5112"/>
    <w:rsid w:val="007D55E2"/>
    <w:rsid w:val="007D5734"/>
    <w:rsid w:val="007D6537"/>
    <w:rsid w:val="007D70FB"/>
    <w:rsid w:val="007E06F3"/>
    <w:rsid w:val="007E0C6F"/>
    <w:rsid w:val="007E1A8A"/>
    <w:rsid w:val="007E3522"/>
    <w:rsid w:val="007E4660"/>
    <w:rsid w:val="007E55A3"/>
    <w:rsid w:val="007E6E34"/>
    <w:rsid w:val="007E7895"/>
    <w:rsid w:val="007E79C0"/>
    <w:rsid w:val="007E7B2F"/>
    <w:rsid w:val="007F0BD1"/>
    <w:rsid w:val="007F0D32"/>
    <w:rsid w:val="007F1407"/>
    <w:rsid w:val="007F2907"/>
    <w:rsid w:val="007F3460"/>
    <w:rsid w:val="007F4244"/>
    <w:rsid w:val="007F48FC"/>
    <w:rsid w:val="007F531D"/>
    <w:rsid w:val="007F7DD6"/>
    <w:rsid w:val="007F7FD7"/>
    <w:rsid w:val="00800456"/>
    <w:rsid w:val="008007CC"/>
    <w:rsid w:val="00803F47"/>
    <w:rsid w:val="00805AAA"/>
    <w:rsid w:val="00805E8A"/>
    <w:rsid w:val="008060A8"/>
    <w:rsid w:val="008102FA"/>
    <w:rsid w:val="00811220"/>
    <w:rsid w:val="00813BB5"/>
    <w:rsid w:val="008141BA"/>
    <w:rsid w:val="00816F16"/>
    <w:rsid w:val="0082052C"/>
    <w:rsid w:val="00820C62"/>
    <w:rsid w:val="0082191A"/>
    <w:rsid w:val="008221A3"/>
    <w:rsid w:val="0082296F"/>
    <w:rsid w:val="00823046"/>
    <w:rsid w:val="008257E2"/>
    <w:rsid w:val="00825857"/>
    <w:rsid w:val="00826418"/>
    <w:rsid w:val="0082761D"/>
    <w:rsid w:val="00832520"/>
    <w:rsid w:val="0083270E"/>
    <w:rsid w:val="00832E5E"/>
    <w:rsid w:val="00832E80"/>
    <w:rsid w:val="008333A5"/>
    <w:rsid w:val="008345B9"/>
    <w:rsid w:val="00834CFB"/>
    <w:rsid w:val="008359E4"/>
    <w:rsid w:val="00835AAB"/>
    <w:rsid w:val="00835EFB"/>
    <w:rsid w:val="00840571"/>
    <w:rsid w:val="00841FB5"/>
    <w:rsid w:val="008421C2"/>
    <w:rsid w:val="00842D99"/>
    <w:rsid w:val="008452FB"/>
    <w:rsid w:val="008468E1"/>
    <w:rsid w:val="00846B42"/>
    <w:rsid w:val="00846F2F"/>
    <w:rsid w:val="00847B10"/>
    <w:rsid w:val="00847FE8"/>
    <w:rsid w:val="00850FB9"/>
    <w:rsid w:val="008511C3"/>
    <w:rsid w:val="00851300"/>
    <w:rsid w:val="00852A30"/>
    <w:rsid w:val="00853036"/>
    <w:rsid w:val="00853D97"/>
    <w:rsid w:val="00854D90"/>
    <w:rsid w:val="00860A6E"/>
    <w:rsid w:val="00861D04"/>
    <w:rsid w:val="0086353B"/>
    <w:rsid w:val="00865374"/>
    <w:rsid w:val="00865AB6"/>
    <w:rsid w:val="008709F6"/>
    <w:rsid w:val="0087168B"/>
    <w:rsid w:val="008732ED"/>
    <w:rsid w:val="00873CF5"/>
    <w:rsid w:val="0087585B"/>
    <w:rsid w:val="00875A01"/>
    <w:rsid w:val="00875A19"/>
    <w:rsid w:val="008764FF"/>
    <w:rsid w:val="00876506"/>
    <w:rsid w:val="00877D8B"/>
    <w:rsid w:val="00880936"/>
    <w:rsid w:val="00881037"/>
    <w:rsid w:val="00883BE6"/>
    <w:rsid w:val="00884160"/>
    <w:rsid w:val="00884681"/>
    <w:rsid w:val="00884B3B"/>
    <w:rsid w:val="00884C04"/>
    <w:rsid w:val="0088552C"/>
    <w:rsid w:val="0088614F"/>
    <w:rsid w:val="0088644A"/>
    <w:rsid w:val="008908AB"/>
    <w:rsid w:val="00890988"/>
    <w:rsid w:val="00891B3B"/>
    <w:rsid w:val="0089298C"/>
    <w:rsid w:val="00892C3F"/>
    <w:rsid w:val="00892CE0"/>
    <w:rsid w:val="00893149"/>
    <w:rsid w:val="00893673"/>
    <w:rsid w:val="00893889"/>
    <w:rsid w:val="0089673A"/>
    <w:rsid w:val="00896992"/>
    <w:rsid w:val="00897619"/>
    <w:rsid w:val="008A135A"/>
    <w:rsid w:val="008A13B7"/>
    <w:rsid w:val="008A29E5"/>
    <w:rsid w:val="008A30D5"/>
    <w:rsid w:val="008A3443"/>
    <w:rsid w:val="008A50B9"/>
    <w:rsid w:val="008A63DB"/>
    <w:rsid w:val="008A6892"/>
    <w:rsid w:val="008A6E73"/>
    <w:rsid w:val="008B00FB"/>
    <w:rsid w:val="008B144F"/>
    <w:rsid w:val="008B222E"/>
    <w:rsid w:val="008B23AB"/>
    <w:rsid w:val="008B2EB5"/>
    <w:rsid w:val="008B3666"/>
    <w:rsid w:val="008B4AE0"/>
    <w:rsid w:val="008B5375"/>
    <w:rsid w:val="008B5966"/>
    <w:rsid w:val="008B5A59"/>
    <w:rsid w:val="008B6198"/>
    <w:rsid w:val="008B65B6"/>
    <w:rsid w:val="008B6711"/>
    <w:rsid w:val="008B7058"/>
    <w:rsid w:val="008B7752"/>
    <w:rsid w:val="008C030E"/>
    <w:rsid w:val="008C0632"/>
    <w:rsid w:val="008C0915"/>
    <w:rsid w:val="008C15AB"/>
    <w:rsid w:val="008C2303"/>
    <w:rsid w:val="008C42B5"/>
    <w:rsid w:val="008C4E17"/>
    <w:rsid w:val="008C5DF4"/>
    <w:rsid w:val="008C6572"/>
    <w:rsid w:val="008C7993"/>
    <w:rsid w:val="008C7EEC"/>
    <w:rsid w:val="008D007C"/>
    <w:rsid w:val="008D1709"/>
    <w:rsid w:val="008D1DE9"/>
    <w:rsid w:val="008D208C"/>
    <w:rsid w:val="008D2D51"/>
    <w:rsid w:val="008D3B28"/>
    <w:rsid w:val="008D455A"/>
    <w:rsid w:val="008D4595"/>
    <w:rsid w:val="008D5141"/>
    <w:rsid w:val="008D53ED"/>
    <w:rsid w:val="008D5E78"/>
    <w:rsid w:val="008D7D79"/>
    <w:rsid w:val="008E0805"/>
    <w:rsid w:val="008E087B"/>
    <w:rsid w:val="008E0F14"/>
    <w:rsid w:val="008E1063"/>
    <w:rsid w:val="008E4C37"/>
    <w:rsid w:val="008E4F97"/>
    <w:rsid w:val="008E6173"/>
    <w:rsid w:val="008E7424"/>
    <w:rsid w:val="008E79CE"/>
    <w:rsid w:val="008F165C"/>
    <w:rsid w:val="008F1EEF"/>
    <w:rsid w:val="008F2275"/>
    <w:rsid w:val="008F2559"/>
    <w:rsid w:val="008F3AD3"/>
    <w:rsid w:val="008F536F"/>
    <w:rsid w:val="008F5A78"/>
    <w:rsid w:val="008F5AA4"/>
    <w:rsid w:val="009009F3"/>
    <w:rsid w:val="00900F0C"/>
    <w:rsid w:val="00901240"/>
    <w:rsid w:val="00902234"/>
    <w:rsid w:val="009036E2"/>
    <w:rsid w:val="0090427D"/>
    <w:rsid w:val="009047FE"/>
    <w:rsid w:val="00904AF6"/>
    <w:rsid w:val="00905489"/>
    <w:rsid w:val="009061F5"/>
    <w:rsid w:val="00907D9B"/>
    <w:rsid w:val="00911A58"/>
    <w:rsid w:val="00911FA2"/>
    <w:rsid w:val="009134D0"/>
    <w:rsid w:val="00914857"/>
    <w:rsid w:val="00914BBC"/>
    <w:rsid w:val="00914D06"/>
    <w:rsid w:val="00917094"/>
    <w:rsid w:val="00917A2B"/>
    <w:rsid w:val="00920CCD"/>
    <w:rsid w:val="00920E09"/>
    <w:rsid w:val="00920F25"/>
    <w:rsid w:val="00922977"/>
    <w:rsid w:val="00922D49"/>
    <w:rsid w:val="00925F7F"/>
    <w:rsid w:val="00927114"/>
    <w:rsid w:val="0092731B"/>
    <w:rsid w:val="0093119C"/>
    <w:rsid w:val="0093138B"/>
    <w:rsid w:val="00932524"/>
    <w:rsid w:val="00933166"/>
    <w:rsid w:val="0093394B"/>
    <w:rsid w:val="009354BD"/>
    <w:rsid w:val="0093668C"/>
    <w:rsid w:val="0093777B"/>
    <w:rsid w:val="009407CD"/>
    <w:rsid w:val="00940C00"/>
    <w:rsid w:val="0094217F"/>
    <w:rsid w:val="009449E8"/>
    <w:rsid w:val="00944BC2"/>
    <w:rsid w:val="00944FA8"/>
    <w:rsid w:val="00945F42"/>
    <w:rsid w:val="00947A75"/>
    <w:rsid w:val="009505A9"/>
    <w:rsid w:val="009509C3"/>
    <w:rsid w:val="009510A6"/>
    <w:rsid w:val="00951F70"/>
    <w:rsid w:val="00952DF8"/>
    <w:rsid w:val="00954CA8"/>
    <w:rsid w:val="00954F14"/>
    <w:rsid w:val="00954F4D"/>
    <w:rsid w:val="00956D2F"/>
    <w:rsid w:val="0096003E"/>
    <w:rsid w:val="00960232"/>
    <w:rsid w:val="009603E8"/>
    <w:rsid w:val="009607A4"/>
    <w:rsid w:val="009608D8"/>
    <w:rsid w:val="00961B40"/>
    <w:rsid w:val="009637EA"/>
    <w:rsid w:val="0096397B"/>
    <w:rsid w:val="00963EE3"/>
    <w:rsid w:val="009701DB"/>
    <w:rsid w:val="009708A9"/>
    <w:rsid w:val="00971B28"/>
    <w:rsid w:val="0097453B"/>
    <w:rsid w:val="00977170"/>
    <w:rsid w:val="00981A7E"/>
    <w:rsid w:val="00981F86"/>
    <w:rsid w:val="009823E7"/>
    <w:rsid w:val="00985417"/>
    <w:rsid w:val="00986466"/>
    <w:rsid w:val="00986895"/>
    <w:rsid w:val="00986FD7"/>
    <w:rsid w:val="00987657"/>
    <w:rsid w:val="009902B3"/>
    <w:rsid w:val="00990ACC"/>
    <w:rsid w:val="00991627"/>
    <w:rsid w:val="00991B8E"/>
    <w:rsid w:val="00993C9F"/>
    <w:rsid w:val="00996892"/>
    <w:rsid w:val="009A1A5E"/>
    <w:rsid w:val="009A5557"/>
    <w:rsid w:val="009A5782"/>
    <w:rsid w:val="009A5D9D"/>
    <w:rsid w:val="009A6AD6"/>
    <w:rsid w:val="009B1418"/>
    <w:rsid w:val="009B1D33"/>
    <w:rsid w:val="009B2461"/>
    <w:rsid w:val="009B3955"/>
    <w:rsid w:val="009B3A01"/>
    <w:rsid w:val="009B3CB4"/>
    <w:rsid w:val="009B42FD"/>
    <w:rsid w:val="009B4F4A"/>
    <w:rsid w:val="009B5F89"/>
    <w:rsid w:val="009B6554"/>
    <w:rsid w:val="009B7800"/>
    <w:rsid w:val="009C1152"/>
    <w:rsid w:val="009C12A7"/>
    <w:rsid w:val="009C1429"/>
    <w:rsid w:val="009C380F"/>
    <w:rsid w:val="009C49DA"/>
    <w:rsid w:val="009C4DFE"/>
    <w:rsid w:val="009C55EA"/>
    <w:rsid w:val="009C59BE"/>
    <w:rsid w:val="009C5C19"/>
    <w:rsid w:val="009C728B"/>
    <w:rsid w:val="009C75CA"/>
    <w:rsid w:val="009C7F1D"/>
    <w:rsid w:val="009D1041"/>
    <w:rsid w:val="009D113B"/>
    <w:rsid w:val="009D178F"/>
    <w:rsid w:val="009D2176"/>
    <w:rsid w:val="009D2A32"/>
    <w:rsid w:val="009D3D24"/>
    <w:rsid w:val="009D3F38"/>
    <w:rsid w:val="009D402A"/>
    <w:rsid w:val="009D481E"/>
    <w:rsid w:val="009D4A0B"/>
    <w:rsid w:val="009D5F4B"/>
    <w:rsid w:val="009D7134"/>
    <w:rsid w:val="009D734D"/>
    <w:rsid w:val="009E2C3A"/>
    <w:rsid w:val="009E3509"/>
    <w:rsid w:val="009E3831"/>
    <w:rsid w:val="009E3C4E"/>
    <w:rsid w:val="009E4512"/>
    <w:rsid w:val="009E5864"/>
    <w:rsid w:val="009E5AC1"/>
    <w:rsid w:val="009E5FB9"/>
    <w:rsid w:val="009E75CC"/>
    <w:rsid w:val="009E7BCB"/>
    <w:rsid w:val="009F0EE4"/>
    <w:rsid w:val="009F1818"/>
    <w:rsid w:val="009F1DEE"/>
    <w:rsid w:val="009F335A"/>
    <w:rsid w:val="009F3BFD"/>
    <w:rsid w:val="009F5FDD"/>
    <w:rsid w:val="009F6077"/>
    <w:rsid w:val="009F69A3"/>
    <w:rsid w:val="009F69E3"/>
    <w:rsid w:val="009F6B27"/>
    <w:rsid w:val="009F6C3C"/>
    <w:rsid w:val="009F6D62"/>
    <w:rsid w:val="00A00A9D"/>
    <w:rsid w:val="00A00D6B"/>
    <w:rsid w:val="00A0109C"/>
    <w:rsid w:val="00A01A33"/>
    <w:rsid w:val="00A01E79"/>
    <w:rsid w:val="00A0314E"/>
    <w:rsid w:val="00A04B05"/>
    <w:rsid w:val="00A04CA0"/>
    <w:rsid w:val="00A060E3"/>
    <w:rsid w:val="00A075AB"/>
    <w:rsid w:val="00A105E7"/>
    <w:rsid w:val="00A112BE"/>
    <w:rsid w:val="00A11979"/>
    <w:rsid w:val="00A1199E"/>
    <w:rsid w:val="00A13D2B"/>
    <w:rsid w:val="00A15A2B"/>
    <w:rsid w:val="00A15F5E"/>
    <w:rsid w:val="00A16E45"/>
    <w:rsid w:val="00A170A4"/>
    <w:rsid w:val="00A202C0"/>
    <w:rsid w:val="00A20535"/>
    <w:rsid w:val="00A22556"/>
    <w:rsid w:val="00A25DE2"/>
    <w:rsid w:val="00A30AF0"/>
    <w:rsid w:val="00A3367E"/>
    <w:rsid w:val="00A33A84"/>
    <w:rsid w:val="00A34A47"/>
    <w:rsid w:val="00A34E32"/>
    <w:rsid w:val="00A350A9"/>
    <w:rsid w:val="00A3777E"/>
    <w:rsid w:val="00A37954"/>
    <w:rsid w:val="00A37C74"/>
    <w:rsid w:val="00A40252"/>
    <w:rsid w:val="00A40CE4"/>
    <w:rsid w:val="00A414CD"/>
    <w:rsid w:val="00A43628"/>
    <w:rsid w:val="00A44F07"/>
    <w:rsid w:val="00A45FDE"/>
    <w:rsid w:val="00A466E5"/>
    <w:rsid w:val="00A47FC0"/>
    <w:rsid w:val="00A5012E"/>
    <w:rsid w:val="00A503DC"/>
    <w:rsid w:val="00A51A84"/>
    <w:rsid w:val="00A52B2F"/>
    <w:rsid w:val="00A533ED"/>
    <w:rsid w:val="00A53CDB"/>
    <w:rsid w:val="00A53FEE"/>
    <w:rsid w:val="00A549A8"/>
    <w:rsid w:val="00A55159"/>
    <w:rsid w:val="00A566A8"/>
    <w:rsid w:val="00A568C9"/>
    <w:rsid w:val="00A5702A"/>
    <w:rsid w:val="00A5714D"/>
    <w:rsid w:val="00A577F8"/>
    <w:rsid w:val="00A57D52"/>
    <w:rsid w:val="00A60057"/>
    <w:rsid w:val="00A603FD"/>
    <w:rsid w:val="00A60772"/>
    <w:rsid w:val="00A61A96"/>
    <w:rsid w:val="00A6254A"/>
    <w:rsid w:val="00A62972"/>
    <w:rsid w:val="00A631F7"/>
    <w:rsid w:val="00A632ED"/>
    <w:rsid w:val="00A63FF7"/>
    <w:rsid w:val="00A6598F"/>
    <w:rsid w:val="00A674A6"/>
    <w:rsid w:val="00A67826"/>
    <w:rsid w:val="00A731E4"/>
    <w:rsid w:val="00A743C4"/>
    <w:rsid w:val="00A748A1"/>
    <w:rsid w:val="00A74B00"/>
    <w:rsid w:val="00A75A22"/>
    <w:rsid w:val="00A774A0"/>
    <w:rsid w:val="00A80145"/>
    <w:rsid w:val="00A80671"/>
    <w:rsid w:val="00A80F48"/>
    <w:rsid w:val="00A8125B"/>
    <w:rsid w:val="00A8196B"/>
    <w:rsid w:val="00A82152"/>
    <w:rsid w:val="00A8259C"/>
    <w:rsid w:val="00A82923"/>
    <w:rsid w:val="00A85C44"/>
    <w:rsid w:val="00A87AEA"/>
    <w:rsid w:val="00A9358E"/>
    <w:rsid w:val="00A944AF"/>
    <w:rsid w:val="00A94B7D"/>
    <w:rsid w:val="00A9599C"/>
    <w:rsid w:val="00A95F32"/>
    <w:rsid w:val="00A96E1D"/>
    <w:rsid w:val="00A97057"/>
    <w:rsid w:val="00AA0643"/>
    <w:rsid w:val="00AA0A28"/>
    <w:rsid w:val="00AA2340"/>
    <w:rsid w:val="00AA2996"/>
    <w:rsid w:val="00AA2AED"/>
    <w:rsid w:val="00AA2D41"/>
    <w:rsid w:val="00AA2F2B"/>
    <w:rsid w:val="00AA354A"/>
    <w:rsid w:val="00AA576B"/>
    <w:rsid w:val="00AB2018"/>
    <w:rsid w:val="00AB22B6"/>
    <w:rsid w:val="00AB2FFE"/>
    <w:rsid w:val="00AB373D"/>
    <w:rsid w:val="00AB432E"/>
    <w:rsid w:val="00AB5E25"/>
    <w:rsid w:val="00AB68AF"/>
    <w:rsid w:val="00AB6C55"/>
    <w:rsid w:val="00AC00BC"/>
    <w:rsid w:val="00AC1599"/>
    <w:rsid w:val="00AC47E8"/>
    <w:rsid w:val="00AC6117"/>
    <w:rsid w:val="00AC69EF"/>
    <w:rsid w:val="00AC7A76"/>
    <w:rsid w:val="00AD0C80"/>
    <w:rsid w:val="00AD3234"/>
    <w:rsid w:val="00AD3EB9"/>
    <w:rsid w:val="00AD3F72"/>
    <w:rsid w:val="00AD5190"/>
    <w:rsid w:val="00AD58CC"/>
    <w:rsid w:val="00AD59A7"/>
    <w:rsid w:val="00AD6709"/>
    <w:rsid w:val="00AE07AE"/>
    <w:rsid w:val="00AE19E2"/>
    <w:rsid w:val="00AE2913"/>
    <w:rsid w:val="00AE35AE"/>
    <w:rsid w:val="00AE408B"/>
    <w:rsid w:val="00AE5A0A"/>
    <w:rsid w:val="00AE6408"/>
    <w:rsid w:val="00AF035B"/>
    <w:rsid w:val="00AF05AB"/>
    <w:rsid w:val="00AF11D8"/>
    <w:rsid w:val="00AF2BCF"/>
    <w:rsid w:val="00AF49D2"/>
    <w:rsid w:val="00AF50C8"/>
    <w:rsid w:val="00AF5B71"/>
    <w:rsid w:val="00AF6EEA"/>
    <w:rsid w:val="00AF7591"/>
    <w:rsid w:val="00AF7768"/>
    <w:rsid w:val="00AF7AD4"/>
    <w:rsid w:val="00AF7CDD"/>
    <w:rsid w:val="00B00B74"/>
    <w:rsid w:val="00B00BC2"/>
    <w:rsid w:val="00B0104A"/>
    <w:rsid w:val="00B015FB"/>
    <w:rsid w:val="00B0326D"/>
    <w:rsid w:val="00B0516E"/>
    <w:rsid w:val="00B05617"/>
    <w:rsid w:val="00B05D48"/>
    <w:rsid w:val="00B061E3"/>
    <w:rsid w:val="00B06308"/>
    <w:rsid w:val="00B066C8"/>
    <w:rsid w:val="00B069CF"/>
    <w:rsid w:val="00B06AF2"/>
    <w:rsid w:val="00B06C11"/>
    <w:rsid w:val="00B06ED8"/>
    <w:rsid w:val="00B06F59"/>
    <w:rsid w:val="00B072CF"/>
    <w:rsid w:val="00B07CB7"/>
    <w:rsid w:val="00B10638"/>
    <w:rsid w:val="00B11B77"/>
    <w:rsid w:val="00B11C38"/>
    <w:rsid w:val="00B1372E"/>
    <w:rsid w:val="00B139AE"/>
    <w:rsid w:val="00B142DB"/>
    <w:rsid w:val="00B143F9"/>
    <w:rsid w:val="00B14682"/>
    <w:rsid w:val="00B150C7"/>
    <w:rsid w:val="00B159A7"/>
    <w:rsid w:val="00B171CF"/>
    <w:rsid w:val="00B17471"/>
    <w:rsid w:val="00B17AD8"/>
    <w:rsid w:val="00B2149E"/>
    <w:rsid w:val="00B21728"/>
    <w:rsid w:val="00B22205"/>
    <w:rsid w:val="00B22C34"/>
    <w:rsid w:val="00B22C92"/>
    <w:rsid w:val="00B23C7F"/>
    <w:rsid w:val="00B255E8"/>
    <w:rsid w:val="00B258E2"/>
    <w:rsid w:val="00B25BA8"/>
    <w:rsid w:val="00B27A0E"/>
    <w:rsid w:val="00B3155C"/>
    <w:rsid w:val="00B33BB6"/>
    <w:rsid w:val="00B347B9"/>
    <w:rsid w:val="00B35480"/>
    <w:rsid w:val="00B35A69"/>
    <w:rsid w:val="00B36089"/>
    <w:rsid w:val="00B3625C"/>
    <w:rsid w:val="00B3700F"/>
    <w:rsid w:val="00B37610"/>
    <w:rsid w:val="00B40CD7"/>
    <w:rsid w:val="00B41396"/>
    <w:rsid w:val="00B41EFF"/>
    <w:rsid w:val="00B420AD"/>
    <w:rsid w:val="00B422F9"/>
    <w:rsid w:val="00B43064"/>
    <w:rsid w:val="00B441CD"/>
    <w:rsid w:val="00B445E8"/>
    <w:rsid w:val="00B44752"/>
    <w:rsid w:val="00B45092"/>
    <w:rsid w:val="00B45772"/>
    <w:rsid w:val="00B45E40"/>
    <w:rsid w:val="00B46CA7"/>
    <w:rsid w:val="00B50130"/>
    <w:rsid w:val="00B5109D"/>
    <w:rsid w:val="00B528A3"/>
    <w:rsid w:val="00B534E7"/>
    <w:rsid w:val="00B53879"/>
    <w:rsid w:val="00B57133"/>
    <w:rsid w:val="00B577B0"/>
    <w:rsid w:val="00B60973"/>
    <w:rsid w:val="00B61631"/>
    <w:rsid w:val="00B62D73"/>
    <w:rsid w:val="00B630A3"/>
    <w:rsid w:val="00B640AE"/>
    <w:rsid w:val="00B64587"/>
    <w:rsid w:val="00B64CCF"/>
    <w:rsid w:val="00B64EAB"/>
    <w:rsid w:val="00B67021"/>
    <w:rsid w:val="00B67CE1"/>
    <w:rsid w:val="00B7005B"/>
    <w:rsid w:val="00B7039C"/>
    <w:rsid w:val="00B71242"/>
    <w:rsid w:val="00B71564"/>
    <w:rsid w:val="00B721CE"/>
    <w:rsid w:val="00B729E6"/>
    <w:rsid w:val="00B73680"/>
    <w:rsid w:val="00B73B28"/>
    <w:rsid w:val="00B75A8D"/>
    <w:rsid w:val="00B776D0"/>
    <w:rsid w:val="00B80780"/>
    <w:rsid w:val="00B811A1"/>
    <w:rsid w:val="00B81509"/>
    <w:rsid w:val="00B81624"/>
    <w:rsid w:val="00B81FD0"/>
    <w:rsid w:val="00B836C0"/>
    <w:rsid w:val="00B83F55"/>
    <w:rsid w:val="00B845F7"/>
    <w:rsid w:val="00B84B4B"/>
    <w:rsid w:val="00B8560D"/>
    <w:rsid w:val="00B86541"/>
    <w:rsid w:val="00B8680E"/>
    <w:rsid w:val="00B86B70"/>
    <w:rsid w:val="00B87B43"/>
    <w:rsid w:val="00B87F28"/>
    <w:rsid w:val="00B87F98"/>
    <w:rsid w:val="00B93FBB"/>
    <w:rsid w:val="00B93FD7"/>
    <w:rsid w:val="00B95753"/>
    <w:rsid w:val="00B9646F"/>
    <w:rsid w:val="00B96DF3"/>
    <w:rsid w:val="00B97651"/>
    <w:rsid w:val="00B97BE8"/>
    <w:rsid w:val="00BA00C5"/>
    <w:rsid w:val="00BA1BFA"/>
    <w:rsid w:val="00BA249B"/>
    <w:rsid w:val="00BA3848"/>
    <w:rsid w:val="00BA6519"/>
    <w:rsid w:val="00BA73BF"/>
    <w:rsid w:val="00BA74E2"/>
    <w:rsid w:val="00BB1F45"/>
    <w:rsid w:val="00BB2258"/>
    <w:rsid w:val="00BB3C4B"/>
    <w:rsid w:val="00BB40A1"/>
    <w:rsid w:val="00BB50C7"/>
    <w:rsid w:val="00BB5D2C"/>
    <w:rsid w:val="00BC05CF"/>
    <w:rsid w:val="00BC11F1"/>
    <w:rsid w:val="00BC20A8"/>
    <w:rsid w:val="00BC27D3"/>
    <w:rsid w:val="00BC2FF7"/>
    <w:rsid w:val="00BC5B43"/>
    <w:rsid w:val="00BC6018"/>
    <w:rsid w:val="00BC70B4"/>
    <w:rsid w:val="00BC7260"/>
    <w:rsid w:val="00BD0518"/>
    <w:rsid w:val="00BD0945"/>
    <w:rsid w:val="00BD1723"/>
    <w:rsid w:val="00BD2DBE"/>
    <w:rsid w:val="00BD5421"/>
    <w:rsid w:val="00BD630F"/>
    <w:rsid w:val="00BD6B66"/>
    <w:rsid w:val="00BD6E02"/>
    <w:rsid w:val="00BD6E2E"/>
    <w:rsid w:val="00BD723A"/>
    <w:rsid w:val="00BD7B1C"/>
    <w:rsid w:val="00BE059D"/>
    <w:rsid w:val="00BE17FF"/>
    <w:rsid w:val="00BE20E4"/>
    <w:rsid w:val="00BE2B58"/>
    <w:rsid w:val="00BE385F"/>
    <w:rsid w:val="00BE3A06"/>
    <w:rsid w:val="00BE4D36"/>
    <w:rsid w:val="00BE4E95"/>
    <w:rsid w:val="00BE529C"/>
    <w:rsid w:val="00BE5B88"/>
    <w:rsid w:val="00BE66EF"/>
    <w:rsid w:val="00BE7CA3"/>
    <w:rsid w:val="00BF0620"/>
    <w:rsid w:val="00BF07F8"/>
    <w:rsid w:val="00BF184E"/>
    <w:rsid w:val="00BF3051"/>
    <w:rsid w:val="00BF31A6"/>
    <w:rsid w:val="00BF47F5"/>
    <w:rsid w:val="00BF7ABD"/>
    <w:rsid w:val="00C01405"/>
    <w:rsid w:val="00C030EA"/>
    <w:rsid w:val="00C038FE"/>
    <w:rsid w:val="00C03A64"/>
    <w:rsid w:val="00C03AB7"/>
    <w:rsid w:val="00C053A8"/>
    <w:rsid w:val="00C057FA"/>
    <w:rsid w:val="00C05B0B"/>
    <w:rsid w:val="00C10A4E"/>
    <w:rsid w:val="00C1140C"/>
    <w:rsid w:val="00C1155C"/>
    <w:rsid w:val="00C12C0A"/>
    <w:rsid w:val="00C12F73"/>
    <w:rsid w:val="00C13C9B"/>
    <w:rsid w:val="00C145E7"/>
    <w:rsid w:val="00C150AA"/>
    <w:rsid w:val="00C15C58"/>
    <w:rsid w:val="00C15E5A"/>
    <w:rsid w:val="00C16211"/>
    <w:rsid w:val="00C167E2"/>
    <w:rsid w:val="00C17295"/>
    <w:rsid w:val="00C17C42"/>
    <w:rsid w:val="00C21FC6"/>
    <w:rsid w:val="00C2286D"/>
    <w:rsid w:val="00C234B9"/>
    <w:rsid w:val="00C238C8"/>
    <w:rsid w:val="00C238E1"/>
    <w:rsid w:val="00C2479E"/>
    <w:rsid w:val="00C248D5"/>
    <w:rsid w:val="00C24BB0"/>
    <w:rsid w:val="00C25F67"/>
    <w:rsid w:val="00C2647D"/>
    <w:rsid w:val="00C26B3F"/>
    <w:rsid w:val="00C26FFB"/>
    <w:rsid w:val="00C3049F"/>
    <w:rsid w:val="00C32C8D"/>
    <w:rsid w:val="00C33336"/>
    <w:rsid w:val="00C33439"/>
    <w:rsid w:val="00C343CD"/>
    <w:rsid w:val="00C34B33"/>
    <w:rsid w:val="00C35269"/>
    <w:rsid w:val="00C36539"/>
    <w:rsid w:val="00C36597"/>
    <w:rsid w:val="00C376FD"/>
    <w:rsid w:val="00C40A75"/>
    <w:rsid w:val="00C41F7B"/>
    <w:rsid w:val="00C42434"/>
    <w:rsid w:val="00C42B22"/>
    <w:rsid w:val="00C43F4F"/>
    <w:rsid w:val="00C4651B"/>
    <w:rsid w:val="00C4707B"/>
    <w:rsid w:val="00C47168"/>
    <w:rsid w:val="00C471A9"/>
    <w:rsid w:val="00C47CBE"/>
    <w:rsid w:val="00C47E32"/>
    <w:rsid w:val="00C50C41"/>
    <w:rsid w:val="00C517D7"/>
    <w:rsid w:val="00C518CF"/>
    <w:rsid w:val="00C51F14"/>
    <w:rsid w:val="00C53AE6"/>
    <w:rsid w:val="00C545A9"/>
    <w:rsid w:val="00C55532"/>
    <w:rsid w:val="00C555FC"/>
    <w:rsid w:val="00C57627"/>
    <w:rsid w:val="00C60675"/>
    <w:rsid w:val="00C61740"/>
    <w:rsid w:val="00C6176A"/>
    <w:rsid w:val="00C61C1E"/>
    <w:rsid w:val="00C621D7"/>
    <w:rsid w:val="00C62E14"/>
    <w:rsid w:val="00C658BC"/>
    <w:rsid w:val="00C67221"/>
    <w:rsid w:val="00C704B1"/>
    <w:rsid w:val="00C70CBA"/>
    <w:rsid w:val="00C71C8B"/>
    <w:rsid w:val="00C7204C"/>
    <w:rsid w:val="00C72468"/>
    <w:rsid w:val="00C731D2"/>
    <w:rsid w:val="00C73D96"/>
    <w:rsid w:val="00C7528F"/>
    <w:rsid w:val="00C7563C"/>
    <w:rsid w:val="00C763EF"/>
    <w:rsid w:val="00C803A0"/>
    <w:rsid w:val="00C805B6"/>
    <w:rsid w:val="00C8068E"/>
    <w:rsid w:val="00C8204B"/>
    <w:rsid w:val="00C85CBA"/>
    <w:rsid w:val="00C876FB"/>
    <w:rsid w:val="00C878B7"/>
    <w:rsid w:val="00C9144D"/>
    <w:rsid w:val="00C91854"/>
    <w:rsid w:val="00C91FF0"/>
    <w:rsid w:val="00C921EF"/>
    <w:rsid w:val="00C92B95"/>
    <w:rsid w:val="00C93F1C"/>
    <w:rsid w:val="00C94A9B"/>
    <w:rsid w:val="00C94C5E"/>
    <w:rsid w:val="00C94C62"/>
    <w:rsid w:val="00C951CC"/>
    <w:rsid w:val="00C95436"/>
    <w:rsid w:val="00C96709"/>
    <w:rsid w:val="00C9772D"/>
    <w:rsid w:val="00C97F39"/>
    <w:rsid w:val="00CA12DD"/>
    <w:rsid w:val="00CA31EF"/>
    <w:rsid w:val="00CA325D"/>
    <w:rsid w:val="00CA39F3"/>
    <w:rsid w:val="00CA3ACB"/>
    <w:rsid w:val="00CA3F7C"/>
    <w:rsid w:val="00CA5733"/>
    <w:rsid w:val="00CA5837"/>
    <w:rsid w:val="00CA6EBF"/>
    <w:rsid w:val="00CB0563"/>
    <w:rsid w:val="00CB0FF4"/>
    <w:rsid w:val="00CB20CE"/>
    <w:rsid w:val="00CB2866"/>
    <w:rsid w:val="00CB2A1A"/>
    <w:rsid w:val="00CB3290"/>
    <w:rsid w:val="00CB36BF"/>
    <w:rsid w:val="00CB3D99"/>
    <w:rsid w:val="00CB4290"/>
    <w:rsid w:val="00CB4DDD"/>
    <w:rsid w:val="00CB7CE0"/>
    <w:rsid w:val="00CC0D39"/>
    <w:rsid w:val="00CC2E77"/>
    <w:rsid w:val="00CC375C"/>
    <w:rsid w:val="00CC4017"/>
    <w:rsid w:val="00CC4BC3"/>
    <w:rsid w:val="00CC4D8C"/>
    <w:rsid w:val="00CC4FA4"/>
    <w:rsid w:val="00CC6CF8"/>
    <w:rsid w:val="00CC73D0"/>
    <w:rsid w:val="00CC7A33"/>
    <w:rsid w:val="00CD05B9"/>
    <w:rsid w:val="00CD0673"/>
    <w:rsid w:val="00CD1ECE"/>
    <w:rsid w:val="00CD34A5"/>
    <w:rsid w:val="00CD43AA"/>
    <w:rsid w:val="00CD4A8D"/>
    <w:rsid w:val="00CD671D"/>
    <w:rsid w:val="00CD69D9"/>
    <w:rsid w:val="00CD750F"/>
    <w:rsid w:val="00CD7C8F"/>
    <w:rsid w:val="00CE2E7F"/>
    <w:rsid w:val="00CE35D4"/>
    <w:rsid w:val="00CE502E"/>
    <w:rsid w:val="00CE5626"/>
    <w:rsid w:val="00CE577A"/>
    <w:rsid w:val="00CE5F74"/>
    <w:rsid w:val="00CE698F"/>
    <w:rsid w:val="00CF0559"/>
    <w:rsid w:val="00CF1BC8"/>
    <w:rsid w:val="00CF3CE4"/>
    <w:rsid w:val="00CF4682"/>
    <w:rsid w:val="00CF4BDF"/>
    <w:rsid w:val="00CF4CBA"/>
    <w:rsid w:val="00CF6706"/>
    <w:rsid w:val="00D00928"/>
    <w:rsid w:val="00D023DC"/>
    <w:rsid w:val="00D026D8"/>
    <w:rsid w:val="00D0292E"/>
    <w:rsid w:val="00D02F0C"/>
    <w:rsid w:val="00D1031C"/>
    <w:rsid w:val="00D14C9B"/>
    <w:rsid w:val="00D15410"/>
    <w:rsid w:val="00D167AD"/>
    <w:rsid w:val="00D174AC"/>
    <w:rsid w:val="00D20CC8"/>
    <w:rsid w:val="00D21708"/>
    <w:rsid w:val="00D22549"/>
    <w:rsid w:val="00D23088"/>
    <w:rsid w:val="00D231F9"/>
    <w:rsid w:val="00D24289"/>
    <w:rsid w:val="00D24756"/>
    <w:rsid w:val="00D24E6B"/>
    <w:rsid w:val="00D2544F"/>
    <w:rsid w:val="00D25F52"/>
    <w:rsid w:val="00D2664A"/>
    <w:rsid w:val="00D27645"/>
    <w:rsid w:val="00D30042"/>
    <w:rsid w:val="00D33322"/>
    <w:rsid w:val="00D3512E"/>
    <w:rsid w:val="00D407CB"/>
    <w:rsid w:val="00D40EFF"/>
    <w:rsid w:val="00D411BB"/>
    <w:rsid w:val="00D41E5B"/>
    <w:rsid w:val="00D432CC"/>
    <w:rsid w:val="00D445CB"/>
    <w:rsid w:val="00D45B05"/>
    <w:rsid w:val="00D45D4E"/>
    <w:rsid w:val="00D45F8E"/>
    <w:rsid w:val="00D464EC"/>
    <w:rsid w:val="00D467A4"/>
    <w:rsid w:val="00D46D58"/>
    <w:rsid w:val="00D479F1"/>
    <w:rsid w:val="00D506D0"/>
    <w:rsid w:val="00D52080"/>
    <w:rsid w:val="00D535CD"/>
    <w:rsid w:val="00D5360B"/>
    <w:rsid w:val="00D53D65"/>
    <w:rsid w:val="00D545B4"/>
    <w:rsid w:val="00D548A8"/>
    <w:rsid w:val="00D55E47"/>
    <w:rsid w:val="00D5604D"/>
    <w:rsid w:val="00D56F0A"/>
    <w:rsid w:val="00D57D4B"/>
    <w:rsid w:val="00D60FE9"/>
    <w:rsid w:val="00D616A1"/>
    <w:rsid w:val="00D61C1D"/>
    <w:rsid w:val="00D6246A"/>
    <w:rsid w:val="00D649BB"/>
    <w:rsid w:val="00D64DFD"/>
    <w:rsid w:val="00D65C04"/>
    <w:rsid w:val="00D6780D"/>
    <w:rsid w:val="00D67A45"/>
    <w:rsid w:val="00D67A92"/>
    <w:rsid w:val="00D70F52"/>
    <w:rsid w:val="00D72E47"/>
    <w:rsid w:val="00D75BA6"/>
    <w:rsid w:val="00D75DBB"/>
    <w:rsid w:val="00D7613F"/>
    <w:rsid w:val="00D7628D"/>
    <w:rsid w:val="00D76892"/>
    <w:rsid w:val="00D76B9E"/>
    <w:rsid w:val="00D77939"/>
    <w:rsid w:val="00D805FF"/>
    <w:rsid w:val="00D81067"/>
    <w:rsid w:val="00D842F3"/>
    <w:rsid w:val="00D84468"/>
    <w:rsid w:val="00D86926"/>
    <w:rsid w:val="00D87201"/>
    <w:rsid w:val="00D872A9"/>
    <w:rsid w:val="00D87670"/>
    <w:rsid w:val="00D9103A"/>
    <w:rsid w:val="00D91183"/>
    <w:rsid w:val="00D92580"/>
    <w:rsid w:val="00D925B0"/>
    <w:rsid w:val="00D93185"/>
    <w:rsid w:val="00D96523"/>
    <w:rsid w:val="00D968F6"/>
    <w:rsid w:val="00D972D7"/>
    <w:rsid w:val="00D9747E"/>
    <w:rsid w:val="00DA1036"/>
    <w:rsid w:val="00DA1F5A"/>
    <w:rsid w:val="00DA217D"/>
    <w:rsid w:val="00DA2A52"/>
    <w:rsid w:val="00DA2F90"/>
    <w:rsid w:val="00DA3574"/>
    <w:rsid w:val="00DA37E5"/>
    <w:rsid w:val="00DA3EDA"/>
    <w:rsid w:val="00DA4410"/>
    <w:rsid w:val="00DA509F"/>
    <w:rsid w:val="00DA52FC"/>
    <w:rsid w:val="00DA56F1"/>
    <w:rsid w:val="00DA63E3"/>
    <w:rsid w:val="00DA7C66"/>
    <w:rsid w:val="00DB0460"/>
    <w:rsid w:val="00DB11A3"/>
    <w:rsid w:val="00DB151A"/>
    <w:rsid w:val="00DB157D"/>
    <w:rsid w:val="00DB1C86"/>
    <w:rsid w:val="00DB4C91"/>
    <w:rsid w:val="00DB551A"/>
    <w:rsid w:val="00DB6678"/>
    <w:rsid w:val="00DB66CD"/>
    <w:rsid w:val="00DB7FFC"/>
    <w:rsid w:val="00DC0216"/>
    <w:rsid w:val="00DC11DF"/>
    <w:rsid w:val="00DC1479"/>
    <w:rsid w:val="00DC1F57"/>
    <w:rsid w:val="00DC2C8E"/>
    <w:rsid w:val="00DC33C4"/>
    <w:rsid w:val="00DC4439"/>
    <w:rsid w:val="00DC6306"/>
    <w:rsid w:val="00DC7329"/>
    <w:rsid w:val="00DC79E1"/>
    <w:rsid w:val="00DC7E45"/>
    <w:rsid w:val="00DD06A4"/>
    <w:rsid w:val="00DD151F"/>
    <w:rsid w:val="00DD17A5"/>
    <w:rsid w:val="00DD1CB7"/>
    <w:rsid w:val="00DD2D66"/>
    <w:rsid w:val="00DD2E6F"/>
    <w:rsid w:val="00DD367F"/>
    <w:rsid w:val="00DD555D"/>
    <w:rsid w:val="00DD68C1"/>
    <w:rsid w:val="00DD6C52"/>
    <w:rsid w:val="00DD7AD1"/>
    <w:rsid w:val="00DD7BBB"/>
    <w:rsid w:val="00DE0F5F"/>
    <w:rsid w:val="00DE410E"/>
    <w:rsid w:val="00DE4F66"/>
    <w:rsid w:val="00DE50B8"/>
    <w:rsid w:val="00DE521B"/>
    <w:rsid w:val="00DE6D67"/>
    <w:rsid w:val="00DF19C3"/>
    <w:rsid w:val="00DF2326"/>
    <w:rsid w:val="00DF2D85"/>
    <w:rsid w:val="00DF3EDE"/>
    <w:rsid w:val="00DF46CC"/>
    <w:rsid w:val="00DF617E"/>
    <w:rsid w:val="00DF6EAD"/>
    <w:rsid w:val="00DF7817"/>
    <w:rsid w:val="00DF7AAA"/>
    <w:rsid w:val="00DF7D13"/>
    <w:rsid w:val="00E009F3"/>
    <w:rsid w:val="00E027D3"/>
    <w:rsid w:val="00E02EC5"/>
    <w:rsid w:val="00E0331C"/>
    <w:rsid w:val="00E0481C"/>
    <w:rsid w:val="00E04CAF"/>
    <w:rsid w:val="00E076A7"/>
    <w:rsid w:val="00E10623"/>
    <w:rsid w:val="00E13F4F"/>
    <w:rsid w:val="00E14195"/>
    <w:rsid w:val="00E1554E"/>
    <w:rsid w:val="00E15665"/>
    <w:rsid w:val="00E16C75"/>
    <w:rsid w:val="00E1773E"/>
    <w:rsid w:val="00E17E4B"/>
    <w:rsid w:val="00E20987"/>
    <w:rsid w:val="00E21072"/>
    <w:rsid w:val="00E218C4"/>
    <w:rsid w:val="00E2326C"/>
    <w:rsid w:val="00E23317"/>
    <w:rsid w:val="00E236BA"/>
    <w:rsid w:val="00E2546C"/>
    <w:rsid w:val="00E25BD2"/>
    <w:rsid w:val="00E27421"/>
    <w:rsid w:val="00E27B4F"/>
    <w:rsid w:val="00E30EAD"/>
    <w:rsid w:val="00E31B70"/>
    <w:rsid w:val="00E31C41"/>
    <w:rsid w:val="00E32374"/>
    <w:rsid w:val="00E331B2"/>
    <w:rsid w:val="00E3407F"/>
    <w:rsid w:val="00E3431E"/>
    <w:rsid w:val="00E344F4"/>
    <w:rsid w:val="00E3510C"/>
    <w:rsid w:val="00E36CFE"/>
    <w:rsid w:val="00E3714D"/>
    <w:rsid w:val="00E37C5D"/>
    <w:rsid w:val="00E419E3"/>
    <w:rsid w:val="00E42CDA"/>
    <w:rsid w:val="00E43F7F"/>
    <w:rsid w:val="00E45CD8"/>
    <w:rsid w:val="00E45E36"/>
    <w:rsid w:val="00E46601"/>
    <w:rsid w:val="00E47D25"/>
    <w:rsid w:val="00E52216"/>
    <w:rsid w:val="00E52C48"/>
    <w:rsid w:val="00E530EF"/>
    <w:rsid w:val="00E535E8"/>
    <w:rsid w:val="00E548BB"/>
    <w:rsid w:val="00E56491"/>
    <w:rsid w:val="00E56DDC"/>
    <w:rsid w:val="00E61110"/>
    <w:rsid w:val="00E61ADE"/>
    <w:rsid w:val="00E61ECA"/>
    <w:rsid w:val="00E6237B"/>
    <w:rsid w:val="00E62DD5"/>
    <w:rsid w:val="00E6300D"/>
    <w:rsid w:val="00E65F53"/>
    <w:rsid w:val="00E66290"/>
    <w:rsid w:val="00E66454"/>
    <w:rsid w:val="00E66D75"/>
    <w:rsid w:val="00E671BC"/>
    <w:rsid w:val="00E67497"/>
    <w:rsid w:val="00E70CEC"/>
    <w:rsid w:val="00E7157F"/>
    <w:rsid w:val="00E71A65"/>
    <w:rsid w:val="00E74FF8"/>
    <w:rsid w:val="00E75181"/>
    <w:rsid w:val="00E75A92"/>
    <w:rsid w:val="00E76B90"/>
    <w:rsid w:val="00E81C02"/>
    <w:rsid w:val="00E82374"/>
    <w:rsid w:val="00E824CE"/>
    <w:rsid w:val="00E82AF0"/>
    <w:rsid w:val="00E832F1"/>
    <w:rsid w:val="00E843DB"/>
    <w:rsid w:val="00E86078"/>
    <w:rsid w:val="00E864C3"/>
    <w:rsid w:val="00E86A59"/>
    <w:rsid w:val="00E9069C"/>
    <w:rsid w:val="00E90EDB"/>
    <w:rsid w:val="00E9403C"/>
    <w:rsid w:val="00E94224"/>
    <w:rsid w:val="00E94381"/>
    <w:rsid w:val="00E94DBD"/>
    <w:rsid w:val="00E9560A"/>
    <w:rsid w:val="00E958E7"/>
    <w:rsid w:val="00E960D1"/>
    <w:rsid w:val="00E965E2"/>
    <w:rsid w:val="00EA0709"/>
    <w:rsid w:val="00EA08B9"/>
    <w:rsid w:val="00EA0ED1"/>
    <w:rsid w:val="00EA17A7"/>
    <w:rsid w:val="00EA2074"/>
    <w:rsid w:val="00EA2662"/>
    <w:rsid w:val="00EA354F"/>
    <w:rsid w:val="00EA365E"/>
    <w:rsid w:val="00EA36D1"/>
    <w:rsid w:val="00EA3ACB"/>
    <w:rsid w:val="00EA6836"/>
    <w:rsid w:val="00EB0B87"/>
    <w:rsid w:val="00EB1006"/>
    <w:rsid w:val="00EB2638"/>
    <w:rsid w:val="00EB3BCD"/>
    <w:rsid w:val="00EB4627"/>
    <w:rsid w:val="00EB6290"/>
    <w:rsid w:val="00EB7871"/>
    <w:rsid w:val="00EC0E04"/>
    <w:rsid w:val="00EC1157"/>
    <w:rsid w:val="00EC1E26"/>
    <w:rsid w:val="00EC1F0D"/>
    <w:rsid w:val="00EC29D4"/>
    <w:rsid w:val="00EC2AE3"/>
    <w:rsid w:val="00EC31BE"/>
    <w:rsid w:val="00EC3707"/>
    <w:rsid w:val="00EC4481"/>
    <w:rsid w:val="00EC4493"/>
    <w:rsid w:val="00EC4BE0"/>
    <w:rsid w:val="00EC5619"/>
    <w:rsid w:val="00EC7B48"/>
    <w:rsid w:val="00ED1847"/>
    <w:rsid w:val="00ED379B"/>
    <w:rsid w:val="00ED494B"/>
    <w:rsid w:val="00ED6DE2"/>
    <w:rsid w:val="00ED7FAB"/>
    <w:rsid w:val="00EE083D"/>
    <w:rsid w:val="00EE362A"/>
    <w:rsid w:val="00EE3806"/>
    <w:rsid w:val="00EE49CD"/>
    <w:rsid w:val="00EE5F5B"/>
    <w:rsid w:val="00EE691C"/>
    <w:rsid w:val="00EE6BD6"/>
    <w:rsid w:val="00EE7653"/>
    <w:rsid w:val="00EE7D9B"/>
    <w:rsid w:val="00EF1050"/>
    <w:rsid w:val="00EF17D4"/>
    <w:rsid w:val="00EF1A8E"/>
    <w:rsid w:val="00EF2086"/>
    <w:rsid w:val="00EF2B59"/>
    <w:rsid w:val="00EF3A88"/>
    <w:rsid w:val="00EF4342"/>
    <w:rsid w:val="00EF592E"/>
    <w:rsid w:val="00EF5B10"/>
    <w:rsid w:val="00EF6B25"/>
    <w:rsid w:val="00F00332"/>
    <w:rsid w:val="00F01895"/>
    <w:rsid w:val="00F023D9"/>
    <w:rsid w:val="00F037CC"/>
    <w:rsid w:val="00F03D4B"/>
    <w:rsid w:val="00F0420B"/>
    <w:rsid w:val="00F04648"/>
    <w:rsid w:val="00F11B55"/>
    <w:rsid w:val="00F12805"/>
    <w:rsid w:val="00F131A0"/>
    <w:rsid w:val="00F131D0"/>
    <w:rsid w:val="00F135CC"/>
    <w:rsid w:val="00F136C9"/>
    <w:rsid w:val="00F13D9B"/>
    <w:rsid w:val="00F14C93"/>
    <w:rsid w:val="00F15B1E"/>
    <w:rsid w:val="00F211B0"/>
    <w:rsid w:val="00F21604"/>
    <w:rsid w:val="00F216D4"/>
    <w:rsid w:val="00F226B5"/>
    <w:rsid w:val="00F23E59"/>
    <w:rsid w:val="00F2599A"/>
    <w:rsid w:val="00F2632E"/>
    <w:rsid w:val="00F265CF"/>
    <w:rsid w:val="00F31D72"/>
    <w:rsid w:val="00F34640"/>
    <w:rsid w:val="00F35C95"/>
    <w:rsid w:val="00F36CC2"/>
    <w:rsid w:val="00F377E4"/>
    <w:rsid w:val="00F40E47"/>
    <w:rsid w:val="00F41BD8"/>
    <w:rsid w:val="00F4253B"/>
    <w:rsid w:val="00F435BB"/>
    <w:rsid w:val="00F43A45"/>
    <w:rsid w:val="00F458D2"/>
    <w:rsid w:val="00F45D47"/>
    <w:rsid w:val="00F513A7"/>
    <w:rsid w:val="00F515CB"/>
    <w:rsid w:val="00F51F83"/>
    <w:rsid w:val="00F52E68"/>
    <w:rsid w:val="00F5321D"/>
    <w:rsid w:val="00F53926"/>
    <w:rsid w:val="00F53D32"/>
    <w:rsid w:val="00F53F1C"/>
    <w:rsid w:val="00F54029"/>
    <w:rsid w:val="00F540F5"/>
    <w:rsid w:val="00F543F8"/>
    <w:rsid w:val="00F54608"/>
    <w:rsid w:val="00F54B36"/>
    <w:rsid w:val="00F62D61"/>
    <w:rsid w:val="00F63A88"/>
    <w:rsid w:val="00F67F11"/>
    <w:rsid w:val="00F70529"/>
    <w:rsid w:val="00F71BF2"/>
    <w:rsid w:val="00F733F1"/>
    <w:rsid w:val="00F74F50"/>
    <w:rsid w:val="00F756A1"/>
    <w:rsid w:val="00F7610E"/>
    <w:rsid w:val="00F772E2"/>
    <w:rsid w:val="00F80433"/>
    <w:rsid w:val="00F80606"/>
    <w:rsid w:val="00F80880"/>
    <w:rsid w:val="00F82F2C"/>
    <w:rsid w:val="00F8356B"/>
    <w:rsid w:val="00F84667"/>
    <w:rsid w:val="00F849DA"/>
    <w:rsid w:val="00F85E32"/>
    <w:rsid w:val="00F860A2"/>
    <w:rsid w:val="00F86218"/>
    <w:rsid w:val="00F8695C"/>
    <w:rsid w:val="00F8739F"/>
    <w:rsid w:val="00F877D1"/>
    <w:rsid w:val="00F91933"/>
    <w:rsid w:val="00F91BC2"/>
    <w:rsid w:val="00F91EBC"/>
    <w:rsid w:val="00F929FD"/>
    <w:rsid w:val="00F93859"/>
    <w:rsid w:val="00F93AAB"/>
    <w:rsid w:val="00F940D7"/>
    <w:rsid w:val="00F94490"/>
    <w:rsid w:val="00F9691A"/>
    <w:rsid w:val="00F96EDE"/>
    <w:rsid w:val="00F96F6C"/>
    <w:rsid w:val="00F97C9D"/>
    <w:rsid w:val="00FA0A8C"/>
    <w:rsid w:val="00FA1405"/>
    <w:rsid w:val="00FA1E85"/>
    <w:rsid w:val="00FA260D"/>
    <w:rsid w:val="00FA2859"/>
    <w:rsid w:val="00FA6E96"/>
    <w:rsid w:val="00FA7894"/>
    <w:rsid w:val="00FA78EF"/>
    <w:rsid w:val="00FB0860"/>
    <w:rsid w:val="00FB35A4"/>
    <w:rsid w:val="00FB3672"/>
    <w:rsid w:val="00FB3F1A"/>
    <w:rsid w:val="00FB7634"/>
    <w:rsid w:val="00FB77D4"/>
    <w:rsid w:val="00FC05BC"/>
    <w:rsid w:val="00FC121B"/>
    <w:rsid w:val="00FC1F2E"/>
    <w:rsid w:val="00FC269C"/>
    <w:rsid w:val="00FC3D3D"/>
    <w:rsid w:val="00FC4ED1"/>
    <w:rsid w:val="00FC51DB"/>
    <w:rsid w:val="00FC53DD"/>
    <w:rsid w:val="00FC69E0"/>
    <w:rsid w:val="00FC7A3E"/>
    <w:rsid w:val="00FD047D"/>
    <w:rsid w:val="00FD180C"/>
    <w:rsid w:val="00FD3A54"/>
    <w:rsid w:val="00FD3B0C"/>
    <w:rsid w:val="00FD3ECE"/>
    <w:rsid w:val="00FD4051"/>
    <w:rsid w:val="00FD590E"/>
    <w:rsid w:val="00FD739A"/>
    <w:rsid w:val="00FE15CC"/>
    <w:rsid w:val="00FE2125"/>
    <w:rsid w:val="00FE2A0E"/>
    <w:rsid w:val="00FE3B11"/>
    <w:rsid w:val="00FE3B2F"/>
    <w:rsid w:val="00FE4602"/>
    <w:rsid w:val="00FE4DA0"/>
    <w:rsid w:val="00FE51D8"/>
    <w:rsid w:val="00FE5E15"/>
    <w:rsid w:val="00FE65B3"/>
    <w:rsid w:val="00FE737E"/>
    <w:rsid w:val="00FE7BBB"/>
    <w:rsid w:val="00FF0EBE"/>
    <w:rsid w:val="00FF20F8"/>
    <w:rsid w:val="00FF250D"/>
    <w:rsid w:val="00FF2E4B"/>
    <w:rsid w:val="00FF3356"/>
    <w:rsid w:val="00FF4C54"/>
    <w:rsid w:val="00FF4D42"/>
    <w:rsid w:val="00FF5B6D"/>
    <w:rsid w:val="00FF6EDA"/>
    <w:rsid w:val="00FF7B73"/>
    <w:rsid w:val="0142E07D"/>
    <w:rsid w:val="01915A44"/>
    <w:rsid w:val="023874A9"/>
    <w:rsid w:val="0303D330"/>
    <w:rsid w:val="038F7FE7"/>
    <w:rsid w:val="0391C486"/>
    <w:rsid w:val="041BC04F"/>
    <w:rsid w:val="05501BF4"/>
    <w:rsid w:val="055FFB1A"/>
    <w:rsid w:val="0574334B"/>
    <w:rsid w:val="05970BE1"/>
    <w:rsid w:val="07903472"/>
    <w:rsid w:val="086E5F1E"/>
    <w:rsid w:val="08EC4CCA"/>
    <w:rsid w:val="09314AD2"/>
    <w:rsid w:val="0AF38EF2"/>
    <w:rsid w:val="0C6F3954"/>
    <w:rsid w:val="0CC7FEC2"/>
    <w:rsid w:val="0DEB1B1B"/>
    <w:rsid w:val="0E598F57"/>
    <w:rsid w:val="0E80387D"/>
    <w:rsid w:val="0ED0F5EE"/>
    <w:rsid w:val="0ED7ECF3"/>
    <w:rsid w:val="0F228D53"/>
    <w:rsid w:val="0F3DCEFD"/>
    <w:rsid w:val="0F5D1BB5"/>
    <w:rsid w:val="0FF70418"/>
    <w:rsid w:val="1056F9F7"/>
    <w:rsid w:val="107ABB78"/>
    <w:rsid w:val="11FA1DD8"/>
    <w:rsid w:val="12CEA98D"/>
    <w:rsid w:val="12DD27A2"/>
    <w:rsid w:val="13688B9B"/>
    <w:rsid w:val="13A98173"/>
    <w:rsid w:val="14129A91"/>
    <w:rsid w:val="14CB3FAB"/>
    <w:rsid w:val="15047F95"/>
    <w:rsid w:val="153D8F78"/>
    <w:rsid w:val="15949A2F"/>
    <w:rsid w:val="15B98B00"/>
    <w:rsid w:val="16120902"/>
    <w:rsid w:val="17810BB4"/>
    <w:rsid w:val="18341804"/>
    <w:rsid w:val="18527B71"/>
    <w:rsid w:val="186B2011"/>
    <w:rsid w:val="18D8275D"/>
    <w:rsid w:val="190FD3C2"/>
    <w:rsid w:val="1951EB3D"/>
    <w:rsid w:val="196A4733"/>
    <w:rsid w:val="1AF376CE"/>
    <w:rsid w:val="1BFE0E51"/>
    <w:rsid w:val="1C01D581"/>
    <w:rsid w:val="1D0F3CF5"/>
    <w:rsid w:val="1DCF0C7A"/>
    <w:rsid w:val="1E1FE87B"/>
    <w:rsid w:val="1F5D5B22"/>
    <w:rsid w:val="1FA749B6"/>
    <w:rsid w:val="1FF0EE3B"/>
    <w:rsid w:val="201B8C2A"/>
    <w:rsid w:val="20319465"/>
    <w:rsid w:val="20583950"/>
    <w:rsid w:val="207F7CC9"/>
    <w:rsid w:val="20F7A95E"/>
    <w:rsid w:val="22087A7D"/>
    <w:rsid w:val="2217176F"/>
    <w:rsid w:val="222E60AF"/>
    <w:rsid w:val="236CA576"/>
    <w:rsid w:val="241938FA"/>
    <w:rsid w:val="24F4B92C"/>
    <w:rsid w:val="250EDED2"/>
    <w:rsid w:val="25B949BB"/>
    <w:rsid w:val="25CBFD64"/>
    <w:rsid w:val="26A3D490"/>
    <w:rsid w:val="26DC1B80"/>
    <w:rsid w:val="27C90268"/>
    <w:rsid w:val="2860816C"/>
    <w:rsid w:val="28DC0626"/>
    <w:rsid w:val="294B1B5F"/>
    <w:rsid w:val="29EAAD19"/>
    <w:rsid w:val="2A0F8F36"/>
    <w:rsid w:val="2BE73DFB"/>
    <w:rsid w:val="2C4020B2"/>
    <w:rsid w:val="2C68F9B6"/>
    <w:rsid w:val="2D299747"/>
    <w:rsid w:val="2E3FF3C0"/>
    <w:rsid w:val="2ED261EA"/>
    <w:rsid w:val="2F636553"/>
    <w:rsid w:val="2F7A128D"/>
    <w:rsid w:val="305E317A"/>
    <w:rsid w:val="307B9156"/>
    <w:rsid w:val="30BF1DAE"/>
    <w:rsid w:val="324DD45F"/>
    <w:rsid w:val="3285DC18"/>
    <w:rsid w:val="3304F0C0"/>
    <w:rsid w:val="349908F7"/>
    <w:rsid w:val="355F0E8F"/>
    <w:rsid w:val="35F51D29"/>
    <w:rsid w:val="37387E29"/>
    <w:rsid w:val="374733C6"/>
    <w:rsid w:val="378D60B1"/>
    <w:rsid w:val="3A8F6FEB"/>
    <w:rsid w:val="3ACBA9C7"/>
    <w:rsid w:val="3C6CF5F6"/>
    <w:rsid w:val="3E4AA0F3"/>
    <w:rsid w:val="3E6B5708"/>
    <w:rsid w:val="3EF57D7F"/>
    <w:rsid w:val="409D7F0B"/>
    <w:rsid w:val="40B71130"/>
    <w:rsid w:val="40F16CFA"/>
    <w:rsid w:val="415E8E4C"/>
    <w:rsid w:val="42DBCA2A"/>
    <w:rsid w:val="4377FF61"/>
    <w:rsid w:val="43B658C1"/>
    <w:rsid w:val="43DA6ECB"/>
    <w:rsid w:val="43E75142"/>
    <w:rsid w:val="44455C2A"/>
    <w:rsid w:val="445DAC9E"/>
    <w:rsid w:val="4544BC2F"/>
    <w:rsid w:val="45B60B36"/>
    <w:rsid w:val="462E34FE"/>
    <w:rsid w:val="4643FD74"/>
    <w:rsid w:val="46F484E2"/>
    <w:rsid w:val="470CD6CF"/>
    <w:rsid w:val="47BB68BC"/>
    <w:rsid w:val="49EAD4B7"/>
    <w:rsid w:val="4AD5F09E"/>
    <w:rsid w:val="4BA0A09E"/>
    <w:rsid w:val="4BE8C7D7"/>
    <w:rsid w:val="4C15BAE1"/>
    <w:rsid w:val="4C4A243C"/>
    <w:rsid w:val="4D492BB5"/>
    <w:rsid w:val="4F71D39A"/>
    <w:rsid w:val="4F77F36F"/>
    <w:rsid w:val="4FDB29F6"/>
    <w:rsid w:val="5000B239"/>
    <w:rsid w:val="5091C035"/>
    <w:rsid w:val="51780C99"/>
    <w:rsid w:val="51A59357"/>
    <w:rsid w:val="51C5538B"/>
    <w:rsid w:val="52DBA975"/>
    <w:rsid w:val="52F3DCC9"/>
    <w:rsid w:val="53DB6DCF"/>
    <w:rsid w:val="5474DAD2"/>
    <w:rsid w:val="548578BB"/>
    <w:rsid w:val="5506AC1E"/>
    <w:rsid w:val="579D06AA"/>
    <w:rsid w:val="59A233AB"/>
    <w:rsid w:val="5A2EDF58"/>
    <w:rsid w:val="5A80D0A1"/>
    <w:rsid w:val="5A85B311"/>
    <w:rsid w:val="5AB4CB07"/>
    <w:rsid w:val="5AD7D5B4"/>
    <w:rsid w:val="5ADBE8EE"/>
    <w:rsid w:val="5B1FB375"/>
    <w:rsid w:val="5B57547F"/>
    <w:rsid w:val="5E02281A"/>
    <w:rsid w:val="5E3202C3"/>
    <w:rsid w:val="5E931536"/>
    <w:rsid w:val="5EC768AF"/>
    <w:rsid w:val="5EDC9470"/>
    <w:rsid w:val="5EE6FD95"/>
    <w:rsid w:val="60966B70"/>
    <w:rsid w:val="62510191"/>
    <w:rsid w:val="636F4C0B"/>
    <w:rsid w:val="64633B64"/>
    <w:rsid w:val="64AA7669"/>
    <w:rsid w:val="64CB938E"/>
    <w:rsid w:val="650170DA"/>
    <w:rsid w:val="66E29240"/>
    <w:rsid w:val="67C98828"/>
    <w:rsid w:val="67DBEDC1"/>
    <w:rsid w:val="696B027F"/>
    <w:rsid w:val="69DF52D8"/>
    <w:rsid w:val="6A4336A7"/>
    <w:rsid w:val="6A60E05F"/>
    <w:rsid w:val="6C0DC8F0"/>
    <w:rsid w:val="6C4F5DFD"/>
    <w:rsid w:val="6C6FE072"/>
    <w:rsid w:val="6DA80071"/>
    <w:rsid w:val="6EFE2497"/>
    <w:rsid w:val="6F7231D7"/>
    <w:rsid w:val="72178815"/>
    <w:rsid w:val="7257E7CA"/>
    <w:rsid w:val="74B7D0D0"/>
    <w:rsid w:val="74CEA4A3"/>
    <w:rsid w:val="74D1EFCB"/>
    <w:rsid w:val="763DEFC1"/>
    <w:rsid w:val="76630D4A"/>
    <w:rsid w:val="76A5423A"/>
    <w:rsid w:val="775AFFED"/>
    <w:rsid w:val="77A5E0B3"/>
    <w:rsid w:val="77FEDDAB"/>
    <w:rsid w:val="79683392"/>
    <w:rsid w:val="7BCF11F5"/>
    <w:rsid w:val="7D03CF3C"/>
    <w:rsid w:val="7D8CF3A7"/>
    <w:rsid w:val="7E6E1F2F"/>
    <w:rsid w:val="7F94401E"/>
    <w:rsid w:val="7FB2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066B2"/>
  <w15:chartTrackingRefBased/>
  <w15:docId w15:val="{03BB4486-0BBE-4EF3-AC91-E9E990491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C4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NZ" w:bidi="en-NZ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7C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17C4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NZ" w:bidi="en-NZ"/>
    </w:rPr>
  </w:style>
  <w:style w:type="paragraph" w:styleId="BodyText">
    <w:name w:val="Body Text"/>
    <w:basedOn w:val="Normal"/>
    <w:link w:val="BodyTextChar"/>
    <w:uiPriority w:val="1"/>
    <w:qFormat/>
    <w:rsid w:val="00C17C4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17C42"/>
    <w:rPr>
      <w:rFonts w:ascii="Arial" w:eastAsia="Arial" w:hAnsi="Arial" w:cs="Arial"/>
      <w:sz w:val="24"/>
      <w:szCs w:val="24"/>
      <w:lang w:eastAsia="en-NZ" w:bidi="en-NZ"/>
    </w:rPr>
  </w:style>
  <w:style w:type="paragraph" w:styleId="Header">
    <w:name w:val="header"/>
    <w:basedOn w:val="Normal"/>
    <w:link w:val="HeaderChar"/>
    <w:uiPriority w:val="99"/>
    <w:unhideWhenUsed/>
    <w:rsid w:val="00C17C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C42"/>
    <w:rPr>
      <w:rFonts w:ascii="Arial" w:eastAsia="Arial" w:hAnsi="Arial" w:cs="Arial"/>
      <w:lang w:eastAsia="en-NZ" w:bidi="en-NZ"/>
    </w:rPr>
  </w:style>
  <w:style w:type="paragraph" w:styleId="Footer">
    <w:name w:val="footer"/>
    <w:basedOn w:val="Normal"/>
    <w:link w:val="FooterChar"/>
    <w:uiPriority w:val="99"/>
    <w:unhideWhenUsed/>
    <w:rsid w:val="00C17C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C42"/>
    <w:rPr>
      <w:rFonts w:ascii="Arial" w:eastAsia="Arial" w:hAnsi="Arial" w:cs="Arial"/>
      <w:lang w:eastAsia="en-NZ" w:bidi="en-NZ"/>
    </w:rPr>
  </w:style>
  <w:style w:type="table" w:styleId="TableGrid">
    <w:name w:val="Table Grid"/>
    <w:basedOn w:val="TableNormal"/>
    <w:uiPriority w:val="39"/>
    <w:rsid w:val="00C17C42"/>
    <w:pPr>
      <w:spacing w:after="0" w:line="240" w:lineRule="auto"/>
    </w:pPr>
    <w:tblPr/>
  </w:style>
  <w:style w:type="paragraph" w:customStyle="1" w:styleId="TableParagraph">
    <w:name w:val="Table Paragraph"/>
    <w:basedOn w:val="Normal"/>
    <w:uiPriority w:val="1"/>
    <w:qFormat/>
    <w:rsid w:val="00C17C42"/>
    <w:pPr>
      <w:ind w:left="107"/>
    </w:pPr>
  </w:style>
  <w:style w:type="paragraph" w:styleId="ListParagraph">
    <w:name w:val="List Paragraph"/>
    <w:basedOn w:val="Normal"/>
    <w:uiPriority w:val="34"/>
    <w:qFormat/>
    <w:rsid w:val="00C17C4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17C4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gmail-apple-tab-span">
    <w:name w:val="gmail-apple-tab-span"/>
    <w:basedOn w:val="DefaultParagraphFont"/>
    <w:rsid w:val="00C17C42"/>
  </w:style>
  <w:style w:type="character" w:customStyle="1" w:styleId="gmail-apple-converted-space">
    <w:name w:val="gmail-apple-converted-space"/>
    <w:basedOn w:val="DefaultParagraphFont"/>
    <w:rsid w:val="00C17C42"/>
  </w:style>
  <w:style w:type="character" w:customStyle="1" w:styleId="normaltextrun">
    <w:name w:val="normaltextrun"/>
    <w:basedOn w:val="DefaultParagraphFont"/>
    <w:rsid w:val="00C17C42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eastAsia="Arial" w:hAnsi="Arial" w:cs="Arial"/>
      <w:sz w:val="20"/>
      <w:szCs w:val="20"/>
      <w:lang w:eastAsia="en-NZ" w:bidi="en-NZ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3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31E"/>
    <w:rPr>
      <w:rFonts w:ascii="Arial" w:eastAsia="Arial" w:hAnsi="Arial" w:cs="Arial"/>
      <w:b/>
      <w:bCs/>
      <w:sz w:val="20"/>
      <w:szCs w:val="20"/>
      <w:lang w:eastAsia="en-NZ" w:bidi="en-NZ"/>
    </w:rPr>
  </w:style>
  <w:style w:type="character" w:customStyle="1" w:styleId="eop">
    <w:name w:val="eop"/>
    <w:basedOn w:val="DefaultParagraphFont"/>
    <w:rsid w:val="00542EC9"/>
  </w:style>
  <w:style w:type="character" w:styleId="UnresolvedMention">
    <w:name w:val="Unresolved Mention"/>
    <w:basedOn w:val="DefaultParagraphFont"/>
    <w:uiPriority w:val="99"/>
    <w:semiHidden/>
    <w:unhideWhenUsed/>
    <w:rsid w:val="009F335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3A12"/>
    <w:pPr>
      <w:spacing w:after="0" w:line="240" w:lineRule="auto"/>
    </w:pPr>
    <w:rPr>
      <w:rFonts w:ascii="Arial" w:eastAsia="Arial" w:hAnsi="Arial" w:cs="Arial"/>
      <w:lang w:eastAsia="en-NZ" w:bidi="en-NZ"/>
    </w:rPr>
  </w:style>
  <w:style w:type="character" w:customStyle="1" w:styleId="me-email-text">
    <w:name w:val="me-email-text"/>
    <w:basedOn w:val="DefaultParagraphFont"/>
    <w:rsid w:val="008A3443"/>
  </w:style>
  <w:style w:type="character" w:customStyle="1" w:styleId="me-email-text-secondary">
    <w:name w:val="me-email-text-secondary"/>
    <w:basedOn w:val="DefaultParagraphFont"/>
    <w:rsid w:val="008A3443"/>
  </w:style>
  <w:style w:type="paragraph" w:customStyle="1" w:styleId="Bullet">
    <w:name w:val="Bullet"/>
    <w:basedOn w:val="ListParagraph"/>
    <w:link w:val="BulletChar"/>
    <w:qFormat/>
    <w:rsid w:val="004B5DC8"/>
    <w:pPr>
      <w:widowControl/>
      <w:numPr>
        <w:numId w:val="3"/>
      </w:numPr>
      <w:autoSpaceDE/>
      <w:autoSpaceDN/>
      <w:spacing w:after="160" w:line="259" w:lineRule="auto"/>
    </w:pPr>
    <w:rPr>
      <w:rFonts w:asciiTheme="minorHAnsi" w:eastAsiaTheme="minorHAnsi" w:hAnsiTheme="minorHAnsi" w:cstheme="minorBidi"/>
      <w:lang w:eastAsia="en-US" w:bidi="ar-SA"/>
    </w:rPr>
  </w:style>
  <w:style w:type="character" w:customStyle="1" w:styleId="BulletChar">
    <w:name w:val="Bullet Char"/>
    <w:basedOn w:val="DefaultParagraphFont"/>
    <w:link w:val="Bullet"/>
    <w:rsid w:val="004B5D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6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>UNCLASSIFIED</SecurityClassification>
    <PRADate3 xmlns="4f9c820c-e7e2-444d-97ee-45f2b3485c1d" xsi:nil="true"/>
    <PRAText5 xmlns="4f9c820c-e7e2-444d-97ee-45f2b3485c1d" xsi:nil="true"/>
    <Level2 xmlns="c91a514c-9034-4fa3-897a-8352025b26ed">NA</Level2>
    <CopiedFrom xmlns="184c05c4-c568-455d-94a4-7e009b164348" xsi:nil="true"/>
    <Activity xmlns="4f9c820c-e7e2-444d-97ee-45f2b3485c1d">Ministerial Appointed Committees</Activity>
    <MeetingDate xmlns="ae638a50-07e4-437e-8f63-6962fde4e67a" xsi:nil="true"/>
    <AggregationStatus xmlns="4f9c820c-e7e2-444d-97ee-45f2b3485c1d">Normal</AggregationStatus>
    <OverrideLabel xmlns="d0b61010-d6f3-4072-b934-7bbb13e97771" xsi:nil="true"/>
    <lcf76f155ced4ddcb4097134ff3c332f xmlns="6680c44c-cc36-4314-ad61-78a9951b8b47">
      <Terms xmlns="http://schemas.microsoft.com/office/infopath/2007/PartnerControls"/>
    </lcf76f155ced4ddcb4097134ff3c332f>
    <CategoryValue xmlns="4f9c820c-e7e2-444d-97ee-45f2b3485c1d">02. April  in person</CategoryValue>
    <PRADate2 xmlns="4f9c820c-e7e2-444d-97ee-45f2b3485c1d" xsi:nil="true"/>
    <zLegacyJSON xmlns="184c05c4-c568-455d-94a4-7e009b164348" xsi:nil="true"/>
    <Case xmlns="4f9c820c-e7e2-444d-97ee-45f2b3485c1d">National Ethics Advisory Committee</Case>
    <PRAText1 xmlns="4f9c820c-e7e2-444d-97ee-45f2b3485c1d" xsi:nil="true"/>
    <PRAText4 xmlns="4f9c820c-e7e2-444d-97ee-45f2b3485c1d" xsi:nil="true"/>
    <Level3 xmlns="c91a514c-9034-4fa3-897a-8352025b26ed">NA</Level3>
    <Endorsements xmlns="184c05c4-c568-455d-94a4-7e009b164348">N/A</Endorsements>
    <TaxCatchAll xmlns="56bce0aa-d130-428b-89aa-972bdc26e82f" xsi:nil="true"/>
    <Team xmlns="c91a514c-9034-4fa3-897a-8352025b26ed">National Ethics Advisory Committee</Team>
    <Project xmlns="4f9c820c-e7e2-444d-97ee-45f2b3485c1d">NA</Project>
    <HasNHI xmlns="184c05c4-c568-455d-94a4-7e009b164348">false</HasNHI>
    <FunctionGroup xmlns="4f9c820c-e7e2-444d-97ee-45f2b3485c1d">Governance</FunctionGroup>
    <Function xmlns="4f9c820c-e7e2-444d-97ee-45f2b3485c1d">Advising the Ministers</Function>
    <SetLabel xmlns="d0b61010-d6f3-4072-b934-7bbb13e97771">T10M</SetLabel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Channel xmlns="c91a514c-9034-4fa3-897a-8352025b26ed">Meetings</Channel>
    <PRAType xmlns="4f9c820c-e7e2-444d-97ee-45f2b3485c1d">Doc</PRAType>
    <PRADate1 xmlns="4f9c820c-e7e2-444d-97ee-45f2b3485c1d" xsi:nil="true"/>
    <DocumentType xmlns="4f9c820c-e7e2-444d-97ee-45f2b3485c1d" xsi:nil="true"/>
    <PRAText3 xmlns="4f9c820c-e7e2-444d-97ee-45f2b3485c1d" xsi:nil="true"/>
    <zLegacy xmlns="184c05c4-c568-455d-94a4-7e009b164348" xsi:nil="true"/>
    <Year xmlns="c91a514c-9034-4fa3-897a-8352025b26ed">NA</Year>
    <Narrative xmlns="4f9c820c-e7e2-444d-97ee-45f2b3485c1d" xsi:nil="true"/>
    <CategoryName xmlns="4f9c820c-e7e2-444d-97ee-45f2b3485c1d">2026</CategoryName>
    <PRADateTrigger xmlns="4f9c820c-e7e2-444d-97ee-45f2b3485c1d" xsi:nil="true"/>
    <PRAText2 xmlns="4f9c820c-e7e2-444d-97ee-45f2b3485c1d" xsi:nil="true"/>
    <zLegacyID xmlns="184c05c4-c568-455d-94a4-7e009b164348" xsi:nil="true"/>
    <_dlc_DocId xmlns="56bce0aa-d130-428b-89aa-972bdc26e82f">MOHECM-1850229157-2559</_dlc_DocId>
    <_dlc_DocIdUrl xmlns="56bce0aa-d130-428b-89aa-972bdc26e82f">
      <Url>https://mohgovtnz.sharepoint.com/sites/moh-ecm-NatEth/_layouts/15/DocIdRedir.aspx?ID=MOHECM-1850229157-2559</Url>
      <Description>MOHECM-1850229157-2559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8CBEB55B21166F42A1564415C2E2051A" ma:contentTypeVersion="340" ma:contentTypeDescription="Create a new document." ma:contentTypeScope="" ma:versionID="7751b664adf596816e624bdca97619d6">
  <xsd:schema xmlns:xsd="http://www.w3.org/2001/XMLSchema" xmlns:xs="http://www.w3.org/2001/XMLSchema" xmlns:p="http://schemas.microsoft.com/office/2006/metadata/properties" xmlns:ns2="56bce0aa-d130-428b-89aa-972bdc26e82f" xmlns:ns3="4f9c820c-e7e2-444d-97ee-45f2b3485c1d" xmlns:ns4="15ffb055-6eb4-45a1-bc20-bf2ac0d420da" xmlns:ns5="725c79e5-42ce-4aa0-ac78-b6418001f0d2" xmlns:ns6="c91a514c-9034-4fa3-897a-8352025b26ed" xmlns:ns7="d0b61010-d6f3-4072-b934-7bbb13e97771" xmlns:ns8="184c05c4-c568-455d-94a4-7e009b164348" xmlns:ns9="ae638a50-07e4-437e-8f63-6962fde4e67a" xmlns:ns10="6680c44c-cc36-4314-ad61-78a9951b8b47" targetNamespace="http://schemas.microsoft.com/office/2006/metadata/properties" ma:root="true" ma:fieldsID="0712609518313d99d1b5f70b5a220b5b" ns2:_="" ns3:_="" ns4:_="" ns5:_="" ns6:_="" ns7:_="" ns8:_="" ns9:_="" ns10:_="">
    <xsd:import namespace="56bce0aa-d130-428b-89aa-972bdc26e82f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d0b61010-d6f3-4072-b934-7bbb13e97771"/>
    <xsd:import namespace="184c05c4-c568-455d-94a4-7e009b164348"/>
    <xsd:import namespace="ae638a50-07e4-437e-8f63-6962fde4e67a"/>
    <xsd:import namespace="6680c44c-cc36-4314-ad61-78a9951b8b4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4:KeyWords" minOccurs="0"/>
                <xsd:element ref="ns3:Narrative" minOccurs="0"/>
                <xsd:element ref="ns4:SecurityClassification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Group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5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SetLabel" minOccurs="0"/>
                <xsd:element ref="ns7:OverrideLabel" minOccurs="0"/>
                <xsd:element ref="ns8:HasNHI" minOccurs="0"/>
                <xsd:element ref="ns8:zLegacy" minOccurs="0"/>
                <xsd:element ref="ns8:zLegacyID" minOccurs="0"/>
                <xsd:element ref="ns8:zLegacyJSON" minOccurs="0"/>
                <xsd:element ref="ns8:CopiedFrom" minOccurs="0"/>
                <xsd:element ref="ns8:Endorsements" minOccurs="0"/>
                <xsd:element ref="ns9:MeetingDate" minOccurs="0"/>
                <xsd:element ref="ns2:SharedWithUsers" minOccurs="0"/>
                <xsd:element ref="ns2:SharedWithDetails" minOccurs="0"/>
                <xsd:element ref="ns10:MediaServiceMetadata" minOccurs="0"/>
                <xsd:element ref="ns10:MediaServiceFastMetadata" minOccurs="0"/>
                <xsd:element ref="ns10:MediaServiceDateTaken" minOccurs="0"/>
                <xsd:element ref="ns10:MediaLengthInSeconds" minOccurs="0"/>
                <xsd:element ref="ns10:lcf76f155ced4ddcb4097134ff3c332f" minOccurs="0"/>
                <xsd:element ref="ns2:TaxCatchAll" minOccurs="0"/>
                <xsd:element ref="ns10:MediaServiceOCR" minOccurs="0"/>
                <xsd:element ref="ns10:MediaServiceGenerationTime" minOccurs="0"/>
                <xsd:element ref="ns10:MediaServiceEventHashCode" minOccurs="0"/>
                <xsd:element ref="ns10:MediaServiceLocation" minOccurs="0"/>
                <xsd:element ref="ns10:MediaServiceObjectDetectorVersions" minOccurs="0"/>
                <xsd:element ref="ns10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ce0aa-d130-428b-89aa-972bdc26e8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5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60" nillable="true" ma:displayName="Taxonomy Catch All Column" ma:hidden="true" ma:list="{e26c5db6-db7b-4f7e-8a94-1b9b83fc3aa2}" ma:internalName="TaxCatchAll" ma:showField="CatchAllData" ma:web="56bce0aa-d130-428b-89aa-972bdc26e8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hidden="true" ma:internalName="DocumentType">
      <xsd:simpleType>
        <xsd:union memberTypes="dms:Text">
          <xsd:simpleType>
            <xsd:restriction base="dms:Choice">
              <xsd:enumeration value="APPLICATION, certificate, consent related"/>
              <xsd:enumeration value="CONTRACT, Variation, Agreement"/>
              <xsd:enumeration value="CORRESPONDENCE"/>
              <xsd:enumeration value="DRAWING, Plan, Map"/>
              <xsd:enumeration value="EMPLOYMENT related"/>
              <xsd:enumeration value="FINANCIAL related"/>
              <xsd:enumeration value="KNOWLEDGE article"/>
              <xsd:enumeration value="MEETING related"/>
              <xsd:enumeration value="MEMO, Filenote, Email"/>
              <xsd:enumeration value="MODEL, Calculation, Working"/>
              <xsd:enumeration value="PHOTO, Image or Multi-media"/>
              <xsd:enumeration value="PRESENTATION"/>
              <xsd:enumeration value="PUBLICATION material"/>
              <xsd:enumeration value="PURCHASING related"/>
              <xsd:enumeration value="REPORT, or planning related"/>
              <xsd:enumeration value="RULES, Policy, Bylaw, procedure"/>
              <xsd:enumeration value="SERVICE REQUEST related"/>
              <xsd:enumeration value="SPECIFICATION or standard"/>
              <xsd:enumeration value="SUPPLIER PRODUCT Info"/>
              <xsd:enumeration value="TEMPLATE, Checklist or Form"/>
            </xsd:restriction>
          </xsd:simpleType>
        </xsd:union>
      </xsd:simpleType>
    </xsd:element>
    <xsd:element name="Narrative" ma:index="13" nillable="true" ma:displayName="Narrative" ma:hidden="true" ma:internalName="Narrative" ma:readOnly="false">
      <xsd:simpleType>
        <xsd:restriction base="dms:Note"/>
      </xsd:simpleType>
    </xsd:element>
    <xsd:element name="Case" ma:index="15" nillable="true" ma:displayName="Case" ma:default="National Ethics Advisory Committee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6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7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8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19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Group" ma:index="20" nillable="true" ma:displayName="Function Group" ma:default="Governance" ma:hidden="true" ma:internalName="FunctionGroup" ma:readOnly="false">
      <xsd:simpleType>
        <xsd:restriction base="dms:Text">
          <xsd:maxLength value="255"/>
        </xsd:restriction>
      </xsd:simpleType>
    </xsd:element>
    <xsd:element name="Function" ma:index="21" nillable="true" ma:displayName="Function" ma:default="Advising the Ministers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2" nillable="true" ma:displayName="PRA Type" ma:default="Doc" ma:hidden="true" ma:indexed="true" ma:internalName="PRAType" ma:readOnly="false">
      <xsd:simpleType>
        <xsd:restriction base="dms:Text">
          <xsd:maxLength value="255"/>
        </xsd:restriction>
      </xsd:simpleType>
    </xsd:element>
    <xsd:element name="PRADate1" ma:index="23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4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5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6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7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8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9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0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1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2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3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Project" ma:index="34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5" nillable="true" ma:displayName="Activity" ma:default="Ministerial Appointed Committees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2" nillable="true" ma:displayName="Key Words" ma:hidden="true" ma:internalName="KeyWords" ma:readOnly="false">
      <xsd:simpleType>
        <xsd:restriction base="dms:Note"/>
      </xsd:simpleType>
    </xsd:element>
    <xsd:element name="SecurityClassification" ma:index="14" nillable="true" ma:displayName="Security Classification" ma:default="UNCLASSIFIED" ma:format="Dropdown" ma:internalName="SecurityClassification" ma:readOnly="false">
      <xsd:simpleType>
        <xsd:restriction base="dms:Choice">
          <xsd:enumeration value="UNCLASSIFIED"/>
          <xsd:enumeration value="IN-CONFIDENCE"/>
          <xsd:enumeration value="SENSITIVE"/>
          <xsd:enumeration value="RESTRI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6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7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8" nillable="true" ma:displayName="Team" ma:default="National Ethics Advisory Committee" ma:hidden="true" ma:internalName="Team" ma:readOnly="false">
      <xsd:simpleType>
        <xsd:restriction base="dms:Text">
          <xsd:maxLength value="255"/>
        </xsd:restriction>
      </xsd:simpleType>
    </xsd:element>
    <xsd:element name="Level2" ma:index="39" nillable="true" ma:displayName="Level 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0" nillable="true" ma:displayName="Level 3" ma:default="NA" ma:hidden="true" ma:internalName="Level3" ma:readOnly="false">
      <xsd:simpleType>
        <xsd:restriction base="dms:Text">
          <xsd:maxLength value="255"/>
        </xsd:restriction>
      </xsd:simpleType>
    </xsd:element>
    <xsd:element name="Year" ma:index="41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61010-d6f3-4072-b934-7bbb13e97771" elementFormDefault="qualified">
    <xsd:import namespace="http://schemas.microsoft.com/office/2006/documentManagement/types"/>
    <xsd:import namespace="http://schemas.microsoft.com/office/infopath/2007/PartnerControls"/>
    <xsd:element name="SetLabel" ma:index="42" nillable="true" ma:displayName="Set Label" ma:default="T10M" ma:hidden="true" ma:indexed="true" ma:internalName="SetLabel" ma:readOnly="false">
      <xsd:simpleType>
        <xsd:restriction base="dms:Text">
          <xsd:maxLength value="255"/>
        </xsd:restriction>
      </xsd:simpleType>
    </xsd:element>
    <xsd:element name="OverrideLabel" ma:index="43" nillable="true" ma:displayName="Override Label" ma:hidden="true" ma:indexed="true" ma:internalName="OverrideLabe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c05c4-c568-455d-94a4-7e009b164348" elementFormDefault="qualified">
    <xsd:import namespace="http://schemas.microsoft.com/office/2006/documentManagement/types"/>
    <xsd:import namespace="http://schemas.microsoft.com/office/infopath/2007/PartnerControls"/>
    <xsd:element name="HasNHI" ma:index="44" nillable="true" ma:displayName="Has NHI" ma:default="0" ma:internalName="HasNHI" ma:readOnly="false">
      <xsd:simpleType>
        <xsd:restriction base="dms:Boolean"/>
      </xsd:simpleType>
    </xsd:element>
    <xsd:element name="zLegacy" ma:index="45" nillable="true" ma:displayName="zLegacy" ma:hidden="true" ma:internalName="zLegacy" ma:readOnly="false">
      <xsd:simpleType>
        <xsd:restriction base="dms:Note"/>
      </xsd:simpleType>
    </xsd:element>
    <xsd:element name="zLegacyID" ma:index="46" nillable="true" ma:displayName="zLegacyID" ma:hidden="true" ma:indexed="true" ma:internalName="zLegacyID" ma:readOnly="false">
      <xsd:simpleType>
        <xsd:restriction base="dms:Text">
          <xsd:maxLength value="255"/>
        </xsd:restriction>
      </xsd:simpleType>
    </xsd:element>
    <xsd:element name="zLegacyJSON" ma:index="47" nillable="true" ma:displayName="zLegacyJSON" ma:hidden="true" ma:internalName="zLegacyJSON" ma:readOnly="false">
      <xsd:simpleType>
        <xsd:restriction base="dms:Note"/>
      </xsd:simpleType>
    </xsd:element>
    <xsd:element name="CopiedFrom" ma:index="48" nillable="true" ma:displayName="Copied From" ma:hidden="true" ma:internalName="CopiedFrom" ma:readOnly="false">
      <xsd:simpleType>
        <xsd:restriction base="dms:Text">
          <xsd:maxLength value="255"/>
        </xsd:restriction>
      </xsd:simpleType>
    </xsd:element>
    <xsd:element name="Endorsements" ma:index="49" nillable="true" ma:displayName="Endorsements" ma:default="N/A" ma:format="Dropdown" ma:internalName="Endorsements" ma:readOnly="false">
      <xsd:simpleType>
        <xsd:restriction base="dms:Choice">
          <xsd:enumeration value="N/A"/>
          <xsd:enumeration value="APPOINTMENTS"/>
          <xsd:enumeration value="BUDGET"/>
          <xsd:enumeration value="CABINET"/>
          <xsd:enumeration value="COMMERCIAL"/>
          <xsd:enumeration value="[DEPARTMENT] USE ONLY"/>
          <xsd:enumeration value="EMBARGOED FOR RELEASE"/>
          <xsd:enumeration value="EVALUATIVE"/>
          <xsd:enumeration value="HONOURS"/>
          <xsd:enumeration value="LEGAL PRIVILEGE"/>
          <xsd:enumeration value="MEDICAL"/>
          <xsd:enumeration value="NEW ZEALAND EYES ONLY (NZEO)"/>
          <xsd:enumeration value="STAFF"/>
          <xsd:enumeration value="POLICY"/>
          <xsd:enumeration value="TO BE REVIEWED ON"/>
          <xsd:enumeration value="RELEASEABLE TO (REL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38a50-07e4-437e-8f63-6962fde4e67a" elementFormDefault="qualified">
    <xsd:import namespace="http://schemas.microsoft.com/office/2006/documentManagement/types"/>
    <xsd:import namespace="http://schemas.microsoft.com/office/infopath/2007/PartnerControls"/>
    <xsd:element name="MeetingDate" ma:index="51" nillable="true" ma:displayName="Meeting Date" ma:format="DateOnly" ma:internalName="Meeting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80c44c-cc36-4314-ad61-78a9951b8b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5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5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0413e039-5297-4392-bfce-c6182202c7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6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6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6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14CB79-02D5-4B4A-AAC6-C8CAFA8AF1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91AA12-2F7C-431C-B866-85159D2B8B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988445D-2085-4FCC-B6C3-1D6B577AC8B2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c91a514c-9034-4fa3-897a-8352025b26ed"/>
    <ds:schemaRef ds:uri="184c05c4-c568-455d-94a4-7e009b164348"/>
    <ds:schemaRef ds:uri="ae638a50-07e4-437e-8f63-6962fde4e67a"/>
    <ds:schemaRef ds:uri="d0b61010-d6f3-4072-b934-7bbb13e97771"/>
    <ds:schemaRef ds:uri="6680c44c-cc36-4314-ad61-78a9951b8b47"/>
    <ds:schemaRef ds:uri="56bce0aa-d130-428b-89aa-972bdc26e82f"/>
    <ds:schemaRef ds:uri="725c79e5-42ce-4aa0-ac78-b6418001f0d2"/>
  </ds:schemaRefs>
</ds:datastoreItem>
</file>

<file path=customXml/itemProps4.xml><?xml version="1.0" encoding="utf-8"?>
<ds:datastoreItem xmlns:ds="http://schemas.openxmlformats.org/officeDocument/2006/customXml" ds:itemID="{8E6A5DE2-AA92-4101-AC3D-70EA8328EF5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2E44AEE-E48B-4F2D-9C47-6DBDAF3D7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bce0aa-d130-428b-89aa-972bdc26e82f"/>
    <ds:schemaRef ds:uri="4f9c820c-e7e2-444d-97ee-45f2b3485c1d"/>
    <ds:schemaRef ds:uri="15ffb055-6eb4-45a1-bc20-bf2ac0d420da"/>
    <ds:schemaRef ds:uri="725c79e5-42ce-4aa0-ac78-b6418001f0d2"/>
    <ds:schemaRef ds:uri="c91a514c-9034-4fa3-897a-8352025b26ed"/>
    <ds:schemaRef ds:uri="d0b61010-d6f3-4072-b934-7bbb13e97771"/>
    <ds:schemaRef ds:uri="184c05c4-c568-455d-94a4-7e009b164348"/>
    <ds:schemaRef ds:uri="ae638a50-07e4-437e-8f63-6962fde4e67a"/>
    <ds:schemaRef ds:uri="6680c44c-cc36-4314-ad61-78a9951b8b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1229</Words>
  <Characters>7010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Health</Company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Smith</dc:creator>
  <cp:keywords/>
  <dc:description/>
  <cp:lastModifiedBy>Christal Anderson</cp:lastModifiedBy>
  <cp:revision>5</cp:revision>
  <cp:lastPrinted>2026-05-27T00:57:00Z</cp:lastPrinted>
  <dcterms:created xsi:type="dcterms:W3CDTF">2026-08-02T20:11:00Z</dcterms:created>
  <dcterms:modified xsi:type="dcterms:W3CDTF">2026-08-02T20:27:00Z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0x0101008CBEB55B21166F42A1564415C2E2051A</vt:lpwstr>
  </property>
  <property fmtid="{D5CDD505-2E9C-101B-9397-08002B2CF9AE}" pid="3" name="MediaServiceImageTags">
    <vt:lpwstr/>
  </property>
  <property fmtid="{D5CDD505-2E9C-101B-9397-08002B2CF9AE}" pid="4" name="_dlc_DocIdItemGuid">
    <vt:lpwstr>91180c71-05fb-4100-8f78-7da2aa3d9b04</vt:lpwstr>
  </property>
  <property fmtid="{D5CDD505-2E9C-101B-9397-08002B2CF9AE}" pid="5" name="docLang">
    <vt:lpwstr>en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SetDate">
    <vt:lpwstr>2026-04-22T22:13:51Z</vt:lpwstr>
  </property>
  <property fmtid="{D5CDD505-2E9C-101B-9397-08002B2CF9AE}" pid="8" name="MSIP_Label_defa4170-0d19-0005-0004-bc88714345d2_Method">
    <vt:lpwstr>Standard</vt:lpwstr>
  </property>
  <property fmtid="{D5CDD505-2E9C-101B-9397-08002B2CF9AE}" pid="9" name="MSIP_Label_defa4170-0d19-0005-0004-bc88714345d2_Name">
    <vt:lpwstr>defa4170-0d19-0005-0004-bc88714345d2</vt:lpwstr>
  </property>
  <property fmtid="{D5CDD505-2E9C-101B-9397-08002B2CF9AE}" pid="10" name="MSIP_Label_defa4170-0d19-0005-0004-bc88714345d2_SiteId">
    <vt:lpwstr>40cd6264-fa68-44bf-a74e-8a0ca9cf27e1</vt:lpwstr>
  </property>
  <property fmtid="{D5CDD505-2E9C-101B-9397-08002B2CF9AE}" pid="11" name="MSIP_Label_defa4170-0d19-0005-0004-bc88714345d2_ActionId">
    <vt:lpwstr>2364f7aa-fb33-4d11-841c-754d8cd3897d</vt:lpwstr>
  </property>
  <property fmtid="{D5CDD505-2E9C-101B-9397-08002B2CF9AE}" pid="12" name="MSIP_Label_defa4170-0d19-0005-0004-bc88714345d2_ContentBits">
    <vt:lpwstr>0</vt:lpwstr>
  </property>
  <property fmtid="{D5CDD505-2E9C-101B-9397-08002B2CF9AE}" pid="13" name="MSIP_Label_defa4170-0d19-0005-0004-bc88714345d2_Tag">
    <vt:lpwstr>10, 3, 0, 1</vt:lpwstr>
  </property>
</Properties>
</file>