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A2E" w14:textId="77777777" w:rsidR="005E03F2" w:rsidRPr="003E0533" w:rsidRDefault="008A6462" w:rsidP="0085383E">
      <w:pPr>
        <w:spacing w:before="240" w:after="240"/>
        <w:jc w:val="center"/>
        <w:rPr>
          <w:rFonts w:ascii="Arial" w:hAnsi="Arial" w:cs="Arial"/>
          <w:b/>
          <w:sz w:val="22"/>
          <w:szCs w:val="22"/>
        </w:rPr>
      </w:pPr>
      <w:r w:rsidRPr="003E0533">
        <w:rPr>
          <w:rFonts w:ascii="Arial" w:hAnsi="Arial" w:cs="Arial"/>
          <w:b/>
          <w:noProof/>
          <w:sz w:val="22"/>
          <w:szCs w:val="22"/>
          <w:lang w:eastAsia="en-NZ"/>
        </w:rPr>
        <w:drawing>
          <wp:inline distT="0" distB="0" distL="0" distR="0" wp14:anchorId="706DEE0D" wp14:editId="445262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32961BFB" w14:textId="77777777" w:rsidR="00937544" w:rsidRPr="003E0533" w:rsidRDefault="005E03F2" w:rsidP="00A300D5">
      <w:pPr>
        <w:spacing w:before="240" w:after="240"/>
        <w:jc w:val="center"/>
        <w:rPr>
          <w:rFonts w:ascii="Arial" w:hAnsi="Arial" w:cs="Arial"/>
          <w:b/>
          <w:sz w:val="22"/>
          <w:szCs w:val="22"/>
        </w:rPr>
      </w:pPr>
      <w:r w:rsidRPr="003E0533">
        <w:rPr>
          <w:rFonts w:ascii="Arial" w:hAnsi="Arial" w:cs="Arial"/>
          <w:b/>
          <w:sz w:val="22"/>
          <w:szCs w:val="22"/>
        </w:rPr>
        <w:t>National Ethics Advis</w:t>
      </w:r>
      <w:r w:rsidR="00DB0D44" w:rsidRPr="003E0533">
        <w:rPr>
          <w:rFonts w:ascii="Arial" w:hAnsi="Arial" w:cs="Arial"/>
          <w:b/>
          <w:sz w:val="22"/>
          <w:szCs w:val="22"/>
        </w:rPr>
        <w:t xml:space="preserve">ory Committee </w:t>
      </w:r>
    </w:p>
    <w:p w14:paraId="43BC3AC9" w14:textId="14B42E0F" w:rsidR="002313F3" w:rsidRPr="003E0533" w:rsidRDefault="002313F3" w:rsidP="00A300D5">
      <w:pPr>
        <w:spacing w:before="240" w:after="240"/>
        <w:jc w:val="center"/>
        <w:rPr>
          <w:rFonts w:ascii="Arial" w:hAnsi="Arial" w:cs="Arial"/>
          <w:b/>
          <w:sz w:val="22"/>
          <w:szCs w:val="22"/>
        </w:rPr>
      </w:pPr>
      <w:r w:rsidRPr="003E0533">
        <w:rPr>
          <w:rFonts w:ascii="Arial" w:hAnsi="Arial" w:cs="Arial"/>
          <w:b/>
          <w:sz w:val="22"/>
          <w:szCs w:val="22"/>
        </w:rPr>
        <w:t xml:space="preserve">Ministry of Health - </w:t>
      </w:r>
      <w:r w:rsidR="005E4F84" w:rsidRPr="003E0533">
        <w:rPr>
          <w:rFonts w:ascii="Arial" w:hAnsi="Arial" w:cs="Arial"/>
          <w:b/>
          <w:sz w:val="22"/>
          <w:szCs w:val="22"/>
        </w:rPr>
        <w:t>ZOOM</w:t>
      </w:r>
    </w:p>
    <w:p w14:paraId="62D6E3E2" w14:textId="29C5F60B" w:rsidR="00865E69" w:rsidRPr="0037222E" w:rsidRDefault="00237C45" w:rsidP="0037222E">
      <w:pPr>
        <w:spacing w:before="240" w:after="240"/>
        <w:jc w:val="center"/>
        <w:rPr>
          <w:rFonts w:ascii="Arial" w:hAnsi="Arial" w:cs="Arial"/>
          <w:b/>
          <w:sz w:val="22"/>
          <w:szCs w:val="22"/>
        </w:rPr>
      </w:pPr>
      <w:r>
        <w:rPr>
          <w:rFonts w:ascii="Arial" w:hAnsi="Arial" w:cs="Arial"/>
          <w:b/>
          <w:sz w:val="22"/>
          <w:szCs w:val="22"/>
        </w:rPr>
        <w:t>1</w:t>
      </w:r>
      <w:r w:rsidR="00E20A7B" w:rsidRPr="003E0533">
        <w:rPr>
          <w:rFonts w:ascii="Arial" w:hAnsi="Arial" w:cs="Arial"/>
          <w:b/>
          <w:sz w:val="22"/>
          <w:szCs w:val="22"/>
        </w:rPr>
        <w:t xml:space="preserve">9 </w:t>
      </w:r>
      <w:r>
        <w:rPr>
          <w:rFonts w:ascii="Arial" w:hAnsi="Arial" w:cs="Arial"/>
          <w:b/>
          <w:sz w:val="22"/>
          <w:szCs w:val="22"/>
        </w:rPr>
        <w:t xml:space="preserve">May </w:t>
      </w:r>
      <w:r w:rsidR="00BC7929" w:rsidRPr="003E0533">
        <w:rPr>
          <w:rFonts w:ascii="Arial" w:hAnsi="Arial" w:cs="Arial"/>
          <w:b/>
          <w:sz w:val="22"/>
          <w:szCs w:val="22"/>
        </w:rPr>
        <w:t>20</w:t>
      </w:r>
      <w:r w:rsidR="00E20A7B" w:rsidRPr="003E0533">
        <w:rPr>
          <w:rFonts w:ascii="Arial" w:hAnsi="Arial" w:cs="Arial"/>
          <w:b/>
          <w:sz w:val="22"/>
          <w:szCs w:val="22"/>
        </w:rPr>
        <w:t>20</w:t>
      </w:r>
    </w:p>
    <w:p w14:paraId="55A52396" w14:textId="0127DE80" w:rsidR="00630F02" w:rsidRDefault="00630F02" w:rsidP="00630F02">
      <w:pPr>
        <w:pStyle w:val="ColorfulList-Accent11"/>
        <w:spacing w:before="120" w:after="120"/>
        <w:ind w:left="0"/>
        <w:rPr>
          <w:rFonts w:cs="Arial"/>
          <w:sz w:val="22"/>
        </w:rPr>
      </w:pPr>
      <w:r>
        <w:rPr>
          <w:rFonts w:cs="Arial"/>
          <w:sz w:val="22"/>
        </w:rPr>
        <w:t xml:space="preserve">Attendees: Neil Pickering, Maureen </w:t>
      </w:r>
      <w:proofErr w:type="spellStart"/>
      <w:r>
        <w:rPr>
          <w:rFonts w:cs="Arial"/>
          <w:sz w:val="22"/>
        </w:rPr>
        <w:t>Holdaway</w:t>
      </w:r>
      <w:proofErr w:type="spellEnd"/>
      <w:r>
        <w:rPr>
          <w:rFonts w:cs="Arial"/>
          <w:sz w:val="22"/>
        </w:rPr>
        <w:t xml:space="preserve">, Wayne Miles, Gordon Jackman, </w:t>
      </w:r>
      <w:proofErr w:type="spellStart"/>
      <w:r w:rsidR="00E53E0C">
        <w:rPr>
          <w:rFonts w:cs="Arial"/>
          <w:sz w:val="22"/>
        </w:rPr>
        <w:t>Kahu</w:t>
      </w:r>
      <w:proofErr w:type="spellEnd"/>
      <w:r w:rsidR="00E53E0C">
        <w:rPr>
          <w:rFonts w:cs="Arial"/>
          <w:sz w:val="22"/>
        </w:rPr>
        <w:t xml:space="preserve"> McClintock, </w:t>
      </w:r>
      <w:r>
        <w:rPr>
          <w:rFonts w:cs="Arial"/>
          <w:sz w:val="22"/>
        </w:rPr>
        <w:t xml:space="preserve">Liz Richards, Hope </w:t>
      </w:r>
      <w:proofErr w:type="spellStart"/>
      <w:r>
        <w:rPr>
          <w:rFonts w:cs="Arial"/>
          <w:sz w:val="22"/>
        </w:rPr>
        <w:t>Tupara</w:t>
      </w:r>
      <w:proofErr w:type="spellEnd"/>
      <w:r>
        <w:rPr>
          <w:rFonts w:cs="Arial"/>
          <w:sz w:val="22"/>
        </w:rPr>
        <w:t xml:space="preserve">, Mary-Anne </w:t>
      </w:r>
      <w:proofErr w:type="spellStart"/>
      <w:r>
        <w:rPr>
          <w:rFonts w:cs="Arial"/>
          <w:sz w:val="22"/>
        </w:rPr>
        <w:t>Woodnorth</w:t>
      </w:r>
      <w:proofErr w:type="spellEnd"/>
      <w:r>
        <w:rPr>
          <w:rFonts w:cs="Arial"/>
          <w:sz w:val="22"/>
        </w:rPr>
        <w:t xml:space="preserve">, Dana </w:t>
      </w:r>
      <w:proofErr w:type="spellStart"/>
      <w:r>
        <w:rPr>
          <w:rFonts w:cs="Arial"/>
          <w:sz w:val="22"/>
        </w:rPr>
        <w:t>Wensley</w:t>
      </w:r>
      <w:proofErr w:type="spellEnd"/>
      <w:r>
        <w:rPr>
          <w:rFonts w:cs="Arial"/>
          <w:sz w:val="22"/>
        </w:rPr>
        <w:t>.</w:t>
      </w:r>
    </w:p>
    <w:p w14:paraId="3B5303D7" w14:textId="77777777" w:rsidR="00630F02" w:rsidRDefault="00630F02" w:rsidP="00630F02">
      <w:pPr>
        <w:pStyle w:val="ColorfulList-Accent11"/>
        <w:spacing w:before="120" w:after="120"/>
        <w:ind w:left="360"/>
        <w:rPr>
          <w:rFonts w:cs="Arial"/>
          <w:sz w:val="22"/>
        </w:rPr>
      </w:pPr>
    </w:p>
    <w:p w14:paraId="5E298EBB" w14:textId="7B557D7D" w:rsidR="00630F02" w:rsidRPr="00630F02" w:rsidRDefault="00630F02" w:rsidP="00630F02">
      <w:pPr>
        <w:pStyle w:val="ColorfulList-Accent11"/>
        <w:spacing w:before="120" w:after="120"/>
        <w:ind w:left="0"/>
        <w:rPr>
          <w:rFonts w:cs="Arial"/>
          <w:sz w:val="22"/>
        </w:rPr>
      </w:pPr>
      <w:r>
        <w:rPr>
          <w:rFonts w:cs="Arial"/>
          <w:sz w:val="22"/>
        </w:rPr>
        <w:t xml:space="preserve">Ministry staff present: Nic </w:t>
      </w:r>
      <w:proofErr w:type="spellStart"/>
      <w:r>
        <w:rPr>
          <w:rFonts w:cs="Arial"/>
          <w:sz w:val="22"/>
        </w:rPr>
        <w:t>Aagaard</w:t>
      </w:r>
      <w:proofErr w:type="spellEnd"/>
      <w:r>
        <w:rPr>
          <w:rFonts w:cs="Arial"/>
          <w:sz w:val="22"/>
        </w:rPr>
        <w:t xml:space="preserve">, Rob </w:t>
      </w:r>
      <w:proofErr w:type="spellStart"/>
      <w:r>
        <w:rPr>
          <w:rFonts w:cs="Arial"/>
          <w:sz w:val="22"/>
        </w:rPr>
        <w:t>McHawk</w:t>
      </w:r>
      <w:proofErr w:type="spellEnd"/>
      <w:r>
        <w:rPr>
          <w:rFonts w:cs="Arial"/>
          <w:sz w:val="22"/>
        </w:rPr>
        <w:t>, Hayley Robertson.</w:t>
      </w:r>
    </w:p>
    <w:p w14:paraId="3A0F7F2B" w14:textId="77777777" w:rsidR="00630F02" w:rsidRDefault="00630F02" w:rsidP="00630F02">
      <w:pPr>
        <w:pStyle w:val="ListParagraph"/>
        <w:rPr>
          <w:rFonts w:ascii="Arial" w:hAnsi="Arial" w:cs="Arial"/>
          <w:sz w:val="22"/>
          <w:szCs w:val="22"/>
        </w:rPr>
      </w:pPr>
    </w:p>
    <w:p w14:paraId="60B87A25" w14:textId="47524435" w:rsidR="00865E69" w:rsidRDefault="009C1EBF" w:rsidP="00EE5053">
      <w:pPr>
        <w:pStyle w:val="ListParagraph"/>
        <w:numPr>
          <w:ilvl w:val="0"/>
          <w:numId w:val="1"/>
        </w:numPr>
        <w:rPr>
          <w:rFonts w:ascii="Arial" w:hAnsi="Arial" w:cs="Arial"/>
          <w:sz w:val="22"/>
          <w:szCs w:val="22"/>
        </w:rPr>
      </w:pPr>
      <w:r>
        <w:rPr>
          <w:rFonts w:ascii="Arial" w:hAnsi="Arial" w:cs="Arial"/>
          <w:sz w:val="22"/>
          <w:szCs w:val="22"/>
        </w:rPr>
        <w:t xml:space="preserve">Welcome and </w:t>
      </w:r>
      <w:r w:rsidR="00865E69" w:rsidRPr="00865E69">
        <w:rPr>
          <w:rFonts w:ascii="Arial" w:hAnsi="Arial" w:cs="Arial"/>
          <w:sz w:val="22"/>
          <w:szCs w:val="22"/>
        </w:rPr>
        <w:t>Ministry update</w:t>
      </w:r>
      <w:r w:rsidR="00E066E2">
        <w:rPr>
          <w:rFonts w:ascii="Arial" w:hAnsi="Arial" w:cs="Arial"/>
          <w:sz w:val="22"/>
          <w:szCs w:val="22"/>
        </w:rPr>
        <w:t>:</w:t>
      </w:r>
      <w:r w:rsidR="00865E69" w:rsidRPr="00865E69">
        <w:rPr>
          <w:rFonts w:ascii="Arial" w:hAnsi="Arial" w:cs="Arial"/>
          <w:sz w:val="22"/>
          <w:szCs w:val="22"/>
        </w:rPr>
        <w:t xml:space="preserve"> </w:t>
      </w:r>
    </w:p>
    <w:p w14:paraId="6330F397" w14:textId="77777777" w:rsidR="00865E69" w:rsidRDefault="00865E69" w:rsidP="00865E69">
      <w:pPr>
        <w:rPr>
          <w:rFonts w:ascii="Arial" w:hAnsi="Arial" w:cs="Arial"/>
          <w:sz w:val="22"/>
          <w:szCs w:val="22"/>
        </w:rPr>
      </w:pPr>
    </w:p>
    <w:p w14:paraId="30CE4FE7" w14:textId="3F2FF566" w:rsidR="009C1EBF" w:rsidRPr="009C1EBF" w:rsidRDefault="009C1EBF" w:rsidP="009C1EBF">
      <w:pPr>
        <w:rPr>
          <w:rFonts w:ascii="Arial" w:hAnsi="Arial" w:cs="Arial"/>
          <w:sz w:val="22"/>
          <w:szCs w:val="22"/>
        </w:rPr>
      </w:pPr>
      <w:r w:rsidRPr="009C1EBF">
        <w:rPr>
          <w:rFonts w:ascii="Arial" w:hAnsi="Arial" w:cs="Arial"/>
          <w:sz w:val="22"/>
          <w:szCs w:val="22"/>
        </w:rPr>
        <w:t>The meeting opened at 10</w:t>
      </w:r>
      <w:r>
        <w:rPr>
          <w:rFonts w:ascii="Arial" w:hAnsi="Arial" w:cs="Arial"/>
          <w:sz w:val="22"/>
          <w:szCs w:val="22"/>
        </w:rPr>
        <w:t>.00</w:t>
      </w:r>
      <w:r w:rsidRPr="009C1EBF">
        <w:rPr>
          <w:rFonts w:ascii="Arial" w:hAnsi="Arial" w:cs="Arial"/>
          <w:sz w:val="22"/>
          <w:szCs w:val="22"/>
        </w:rPr>
        <w:t xml:space="preserve">am. The Chair welcomed members and thanked Angela Ballantyne for joining the dialogue and for her ongoing work on the </w:t>
      </w:r>
      <w:r>
        <w:rPr>
          <w:rFonts w:ascii="Arial" w:hAnsi="Arial" w:cs="Arial"/>
          <w:sz w:val="22"/>
          <w:szCs w:val="22"/>
        </w:rPr>
        <w:t>R</w:t>
      </w:r>
      <w:r w:rsidRPr="009C1EBF">
        <w:rPr>
          <w:rFonts w:ascii="Arial" w:hAnsi="Arial" w:cs="Arial"/>
          <w:sz w:val="22"/>
          <w:szCs w:val="22"/>
        </w:rPr>
        <w:t xml:space="preserve">esource </w:t>
      </w:r>
      <w:r>
        <w:rPr>
          <w:rFonts w:ascii="Arial" w:hAnsi="Arial" w:cs="Arial"/>
          <w:sz w:val="22"/>
          <w:szCs w:val="22"/>
        </w:rPr>
        <w:t>A</w:t>
      </w:r>
      <w:r w:rsidRPr="009C1EBF">
        <w:rPr>
          <w:rFonts w:ascii="Arial" w:hAnsi="Arial" w:cs="Arial"/>
          <w:sz w:val="22"/>
          <w:szCs w:val="22"/>
        </w:rPr>
        <w:t xml:space="preserve">llocation </w:t>
      </w:r>
      <w:r>
        <w:rPr>
          <w:rFonts w:ascii="Arial" w:hAnsi="Arial" w:cs="Arial"/>
          <w:sz w:val="22"/>
          <w:szCs w:val="22"/>
        </w:rPr>
        <w:t>F</w:t>
      </w:r>
      <w:r w:rsidRPr="009C1EBF">
        <w:rPr>
          <w:rFonts w:ascii="Arial" w:hAnsi="Arial" w:cs="Arial"/>
          <w:sz w:val="22"/>
          <w:szCs w:val="22"/>
        </w:rPr>
        <w:t xml:space="preserve">ramework. </w:t>
      </w:r>
    </w:p>
    <w:p w14:paraId="75DC1DA4" w14:textId="77777777" w:rsidR="009C1EBF" w:rsidRPr="009C1EBF" w:rsidRDefault="009C1EBF" w:rsidP="009C1EBF">
      <w:pPr>
        <w:rPr>
          <w:rFonts w:ascii="Arial" w:hAnsi="Arial" w:cs="Arial"/>
          <w:sz w:val="22"/>
          <w:szCs w:val="22"/>
        </w:rPr>
      </w:pPr>
    </w:p>
    <w:p w14:paraId="186A1CC8" w14:textId="2C09C05B" w:rsidR="009C1EBF" w:rsidRPr="009C1EBF" w:rsidRDefault="009C1EBF" w:rsidP="009C1EBF">
      <w:pPr>
        <w:rPr>
          <w:rFonts w:ascii="Arial" w:hAnsi="Arial" w:cs="Arial"/>
          <w:sz w:val="22"/>
          <w:szCs w:val="22"/>
        </w:rPr>
      </w:pPr>
      <w:r w:rsidRPr="009C1EBF">
        <w:rPr>
          <w:rFonts w:ascii="Arial" w:hAnsi="Arial" w:cs="Arial"/>
          <w:sz w:val="22"/>
          <w:szCs w:val="22"/>
        </w:rPr>
        <w:t xml:space="preserve">The Secretariat updated members that new roles have been appointed by </w:t>
      </w:r>
      <w:r w:rsidR="00E53E0C">
        <w:rPr>
          <w:rFonts w:ascii="Arial" w:hAnsi="Arial" w:cs="Arial"/>
          <w:sz w:val="22"/>
          <w:szCs w:val="22"/>
        </w:rPr>
        <w:t>C</w:t>
      </w:r>
      <w:r w:rsidRPr="009C1EBF">
        <w:rPr>
          <w:rFonts w:ascii="Arial" w:hAnsi="Arial" w:cs="Arial"/>
          <w:sz w:val="22"/>
          <w:szCs w:val="22"/>
        </w:rPr>
        <w:t xml:space="preserve">abinet to cover </w:t>
      </w:r>
      <w:r>
        <w:rPr>
          <w:rFonts w:ascii="Arial" w:hAnsi="Arial" w:cs="Arial"/>
          <w:sz w:val="22"/>
          <w:szCs w:val="22"/>
        </w:rPr>
        <w:t>three</w:t>
      </w:r>
      <w:r w:rsidRPr="009C1EBF">
        <w:rPr>
          <w:rFonts w:ascii="Arial" w:hAnsi="Arial" w:cs="Arial"/>
          <w:sz w:val="22"/>
          <w:szCs w:val="22"/>
        </w:rPr>
        <w:t xml:space="preserve"> vacant </w:t>
      </w:r>
      <w:r>
        <w:rPr>
          <w:rFonts w:ascii="Arial" w:hAnsi="Arial" w:cs="Arial"/>
          <w:sz w:val="22"/>
          <w:szCs w:val="22"/>
        </w:rPr>
        <w:t xml:space="preserve">NEAC </w:t>
      </w:r>
      <w:r w:rsidRPr="009C1EBF">
        <w:rPr>
          <w:rFonts w:ascii="Arial" w:hAnsi="Arial" w:cs="Arial"/>
          <w:sz w:val="22"/>
          <w:szCs w:val="22"/>
        </w:rPr>
        <w:t>positions. These are:</w:t>
      </w:r>
    </w:p>
    <w:p w14:paraId="39DEF667" w14:textId="77777777" w:rsidR="009C1EBF" w:rsidRPr="009C1EBF" w:rsidRDefault="009C1EBF" w:rsidP="009C1EBF">
      <w:pPr>
        <w:ind w:left="720"/>
        <w:rPr>
          <w:rFonts w:ascii="Arial" w:hAnsi="Arial" w:cs="Arial"/>
          <w:sz w:val="22"/>
          <w:szCs w:val="22"/>
        </w:rPr>
      </w:pPr>
      <w:r w:rsidRPr="009C1EBF">
        <w:rPr>
          <w:rFonts w:ascii="Arial" w:hAnsi="Arial" w:cs="Arial"/>
          <w:sz w:val="22"/>
          <w:szCs w:val="22"/>
        </w:rPr>
        <w:t>- community/consumer representative.</w:t>
      </w:r>
    </w:p>
    <w:p w14:paraId="399FADC7" w14:textId="77777777" w:rsidR="009C1EBF" w:rsidRPr="009C1EBF" w:rsidRDefault="009C1EBF" w:rsidP="009C1EBF">
      <w:pPr>
        <w:ind w:left="720"/>
        <w:rPr>
          <w:rFonts w:ascii="Arial" w:hAnsi="Arial" w:cs="Arial"/>
          <w:sz w:val="22"/>
          <w:szCs w:val="22"/>
        </w:rPr>
      </w:pPr>
      <w:r w:rsidRPr="009C1EBF">
        <w:rPr>
          <w:rFonts w:ascii="Arial" w:hAnsi="Arial" w:cs="Arial"/>
          <w:sz w:val="22"/>
          <w:szCs w:val="22"/>
        </w:rPr>
        <w:t>- a member with expertise in ethics.</w:t>
      </w:r>
    </w:p>
    <w:p w14:paraId="3DDA7566" w14:textId="77777777" w:rsidR="009C1EBF" w:rsidRPr="009C1EBF" w:rsidRDefault="009C1EBF" w:rsidP="009C1EBF">
      <w:pPr>
        <w:ind w:left="720"/>
        <w:rPr>
          <w:rFonts w:ascii="Arial" w:hAnsi="Arial" w:cs="Arial"/>
          <w:sz w:val="22"/>
          <w:szCs w:val="22"/>
        </w:rPr>
      </w:pPr>
      <w:r w:rsidRPr="009C1EBF">
        <w:rPr>
          <w:rFonts w:ascii="Arial" w:hAnsi="Arial" w:cs="Arial"/>
          <w:sz w:val="22"/>
          <w:szCs w:val="22"/>
        </w:rPr>
        <w:t>- a member with expertise in epidemiology.</w:t>
      </w:r>
    </w:p>
    <w:p w14:paraId="00D69630" w14:textId="77777777" w:rsidR="009C1EBF" w:rsidRPr="009C1EBF" w:rsidRDefault="009C1EBF" w:rsidP="009C1EBF">
      <w:pPr>
        <w:rPr>
          <w:rFonts w:ascii="Arial" w:hAnsi="Arial" w:cs="Arial"/>
          <w:sz w:val="22"/>
          <w:szCs w:val="22"/>
        </w:rPr>
      </w:pPr>
    </w:p>
    <w:p w14:paraId="434C5188" w14:textId="43BE5808" w:rsidR="009C1EBF" w:rsidRPr="009C1EBF" w:rsidRDefault="009C1EBF" w:rsidP="009C1EBF">
      <w:pPr>
        <w:rPr>
          <w:rFonts w:ascii="Arial" w:hAnsi="Arial" w:cs="Arial"/>
          <w:sz w:val="22"/>
          <w:szCs w:val="22"/>
        </w:rPr>
      </w:pPr>
      <w:r>
        <w:rPr>
          <w:rFonts w:ascii="Arial" w:hAnsi="Arial" w:cs="Arial"/>
          <w:sz w:val="22"/>
          <w:szCs w:val="22"/>
        </w:rPr>
        <w:t xml:space="preserve">The Secretariat advised that three </w:t>
      </w:r>
      <w:r w:rsidRPr="009C1EBF">
        <w:rPr>
          <w:rFonts w:ascii="Arial" w:hAnsi="Arial" w:cs="Arial"/>
          <w:sz w:val="22"/>
          <w:szCs w:val="22"/>
        </w:rPr>
        <w:t xml:space="preserve">Annual </w:t>
      </w:r>
      <w:r>
        <w:rPr>
          <w:rFonts w:ascii="Arial" w:hAnsi="Arial" w:cs="Arial"/>
          <w:sz w:val="22"/>
          <w:szCs w:val="22"/>
        </w:rPr>
        <w:t>R</w:t>
      </w:r>
      <w:r w:rsidRPr="009C1EBF">
        <w:rPr>
          <w:rFonts w:ascii="Arial" w:hAnsi="Arial" w:cs="Arial"/>
          <w:sz w:val="22"/>
          <w:szCs w:val="22"/>
        </w:rPr>
        <w:t xml:space="preserve">eports have been drafted for the years 2017, 2018 and 2019 and are currently undergoing professional editing and formatting through the Ministry of Health. The Secretariat will seek full committee approval on the content of these reports before agreement of the House is sought to publish them on NEAC's webpage. </w:t>
      </w:r>
    </w:p>
    <w:p w14:paraId="61E09AAF" w14:textId="77777777" w:rsidR="009C1EBF" w:rsidRPr="009C1EBF" w:rsidRDefault="009C1EBF" w:rsidP="009C1EBF">
      <w:pPr>
        <w:rPr>
          <w:rFonts w:ascii="Arial" w:hAnsi="Arial" w:cs="Arial"/>
          <w:sz w:val="22"/>
          <w:szCs w:val="22"/>
        </w:rPr>
      </w:pPr>
    </w:p>
    <w:p w14:paraId="009B0D6F" w14:textId="7915FB17" w:rsidR="009C1EBF" w:rsidRPr="009C1EBF" w:rsidRDefault="009C1EBF" w:rsidP="009C1EBF">
      <w:pPr>
        <w:rPr>
          <w:rFonts w:ascii="Arial" w:hAnsi="Arial" w:cs="Arial"/>
          <w:sz w:val="22"/>
          <w:szCs w:val="22"/>
        </w:rPr>
      </w:pPr>
      <w:r>
        <w:rPr>
          <w:rFonts w:ascii="Arial" w:hAnsi="Arial" w:cs="Arial"/>
          <w:sz w:val="22"/>
          <w:szCs w:val="22"/>
        </w:rPr>
        <w:t>A</w:t>
      </w:r>
      <w:r w:rsidRPr="009C1EBF">
        <w:rPr>
          <w:rFonts w:ascii="Arial" w:hAnsi="Arial" w:cs="Arial"/>
          <w:sz w:val="22"/>
          <w:szCs w:val="22"/>
        </w:rPr>
        <w:t>ction</w:t>
      </w:r>
      <w:r>
        <w:rPr>
          <w:rFonts w:ascii="Arial" w:hAnsi="Arial" w:cs="Arial"/>
          <w:sz w:val="22"/>
          <w:szCs w:val="22"/>
        </w:rPr>
        <w:t>s</w:t>
      </w:r>
      <w:r w:rsidRPr="009C1EBF">
        <w:rPr>
          <w:rFonts w:ascii="Arial" w:hAnsi="Arial" w:cs="Arial"/>
          <w:sz w:val="22"/>
          <w:szCs w:val="22"/>
        </w:rPr>
        <w:t xml:space="preserve">: </w:t>
      </w:r>
    </w:p>
    <w:p w14:paraId="575F1757" w14:textId="06F4606B" w:rsidR="009C1EBF" w:rsidRPr="009C1EBF" w:rsidRDefault="009C1EBF" w:rsidP="00EE5053">
      <w:pPr>
        <w:pStyle w:val="ListParagraph"/>
        <w:numPr>
          <w:ilvl w:val="0"/>
          <w:numId w:val="8"/>
        </w:numPr>
        <w:rPr>
          <w:rFonts w:ascii="Arial" w:hAnsi="Arial" w:cs="Arial"/>
          <w:sz w:val="22"/>
          <w:szCs w:val="22"/>
        </w:rPr>
      </w:pPr>
      <w:r w:rsidRPr="009C1EBF">
        <w:rPr>
          <w:rFonts w:ascii="Arial" w:hAnsi="Arial" w:cs="Arial"/>
          <w:sz w:val="22"/>
          <w:szCs w:val="22"/>
        </w:rPr>
        <w:t xml:space="preserve">Secretariat to send out minutes from </w:t>
      </w:r>
      <w:r>
        <w:rPr>
          <w:rFonts w:ascii="Arial" w:hAnsi="Arial" w:cs="Arial"/>
          <w:sz w:val="22"/>
          <w:szCs w:val="22"/>
        </w:rPr>
        <w:t xml:space="preserve">NEAC’s </w:t>
      </w:r>
      <w:r w:rsidRPr="009C1EBF">
        <w:rPr>
          <w:rFonts w:ascii="Arial" w:hAnsi="Arial" w:cs="Arial"/>
          <w:sz w:val="22"/>
          <w:szCs w:val="22"/>
        </w:rPr>
        <w:t xml:space="preserve">previous meeting </w:t>
      </w:r>
      <w:r>
        <w:rPr>
          <w:rFonts w:ascii="Arial" w:hAnsi="Arial" w:cs="Arial"/>
          <w:sz w:val="22"/>
          <w:szCs w:val="22"/>
        </w:rPr>
        <w:t xml:space="preserve">on 29 April 2020 </w:t>
      </w:r>
      <w:r w:rsidRPr="009C1EBF">
        <w:rPr>
          <w:rFonts w:ascii="Arial" w:hAnsi="Arial" w:cs="Arial"/>
          <w:sz w:val="22"/>
          <w:szCs w:val="22"/>
        </w:rPr>
        <w:t>for full committee approval.</w:t>
      </w:r>
    </w:p>
    <w:p w14:paraId="760F5166" w14:textId="70B265B2" w:rsidR="009C1EBF" w:rsidRPr="009C1EBF" w:rsidRDefault="009C1EBF" w:rsidP="00EE5053">
      <w:pPr>
        <w:pStyle w:val="ListParagraph"/>
        <w:numPr>
          <w:ilvl w:val="0"/>
          <w:numId w:val="8"/>
        </w:numPr>
        <w:rPr>
          <w:rFonts w:ascii="Arial" w:hAnsi="Arial" w:cs="Arial"/>
          <w:sz w:val="22"/>
          <w:szCs w:val="22"/>
        </w:rPr>
      </w:pPr>
      <w:r w:rsidRPr="009C1EBF">
        <w:rPr>
          <w:rFonts w:ascii="Arial" w:hAnsi="Arial" w:cs="Arial"/>
          <w:sz w:val="22"/>
          <w:szCs w:val="22"/>
        </w:rPr>
        <w:t>Secretariat to send out correspondence that we've sent in response to councils</w:t>
      </w:r>
      <w:r>
        <w:rPr>
          <w:rFonts w:ascii="Arial" w:hAnsi="Arial" w:cs="Arial"/>
          <w:sz w:val="22"/>
          <w:szCs w:val="22"/>
        </w:rPr>
        <w:t>.</w:t>
      </w:r>
    </w:p>
    <w:p w14:paraId="44B2B7D5" w14:textId="77777777" w:rsidR="009C1EBF" w:rsidRPr="009C1EBF" w:rsidRDefault="009C1EBF" w:rsidP="009C1EBF">
      <w:pPr>
        <w:rPr>
          <w:rFonts w:ascii="Arial" w:hAnsi="Arial" w:cs="Arial"/>
          <w:sz w:val="22"/>
          <w:szCs w:val="22"/>
        </w:rPr>
      </w:pPr>
    </w:p>
    <w:p w14:paraId="174330EF" w14:textId="7F022DAF" w:rsidR="009C1EBF" w:rsidRPr="009C1EBF" w:rsidRDefault="009C1EBF" w:rsidP="00EE5053">
      <w:pPr>
        <w:pStyle w:val="ListParagraph"/>
        <w:numPr>
          <w:ilvl w:val="0"/>
          <w:numId w:val="1"/>
        </w:numPr>
        <w:rPr>
          <w:rFonts w:ascii="Arial" w:hAnsi="Arial" w:cs="Arial"/>
          <w:sz w:val="22"/>
          <w:szCs w:val="22"/>
        </w:rPr>
      </w:pPr>
      <w:r w:rsidRPr="009C1EBF">
        <w:rPr>
          <w:rFonts w:ascii="Arial" w:hAnsi="Arial" w:cs="Arial"/>
          <w:sz w:val="22"/>
          <w:szCs w:val="22"/>
        </w:rPr>
        <w:t>Ministry update on Equity Framework for Resource Allocation progress:</w:t>
      </w:r>
    </w:p>
    <w:p w14:paraId="07B91067" w14:textId="77777777" w:rsidR="009C1EBF" w:rsidRPr="009C1EBF" w:rsidRDefault="009C1EBF" w:rsidP="009C1EBF">
      <w:pPr>
        <w:rPr>
          <w:rFonts w:ascii="Arial" w:hAnsi="Arial" w:cs="Arial"/>
          <w:sz w:val="22"/>
          <w:szCs w:val="22"/>
        </w:rPr>
      </w:pPr>
    </w:p>
    <w:p w14:paraId="57F06000" w14:textId="188D3DA8" w:rsidR="009C1EBF" w:rsidRPr="009C1EBF" w:rsidRDefault="009C1EBF" w:rsidP="009C1EBF">
      <w:pPr>
        <w:rPr>
          <w:rFonts w:ascii="Arial" w:hAnsi="Arial" w:cs="Arial"/>
          <w:sz w:val="22"/>
          <w:szCs w:val="22"/>
        </w:rPr>
      </w:pPr>
      <w:r w:rsidRPr="009C1EBF">
        <w:rPr>
          <w:rFonts w:ascii="Arial" w:hAnsi="Arial" w:cs="Arial"/>
          <w:sz w:val="22"/>
          <w:szCs w:val="22"/>
        </w:rPr>
        <w:t>There has been a direction from the Ministry of Health for a wider and less urgent consultation given the</w:t>
      </w:r>
      <w:r>
        <w:rPr>
          <w:rFonts w:ascii="Arial" w:hAnsi="Arial" w:cs="Arial"/>
          <w:sz w:val="22"/>
          <w:szCs w:val="22"/>
        </w:rPr>
        <w:t xml:space="preserve"> move to alert</w:t>
      </w:r>
      <w:r w:rsidRPr="009C1EBF">
        <w:rPr>
          <w:rFonts w:ascii="Arial" w:hAnsi="Arial" w:cs="Arial"/>
          <w:sz w:val="22"/>
          <w:szCs w:val="22"/>
        </w:rPr>
        <w:t xml:space="preserve"> level 2</w:t>
      </w:r>
      <w:r>
        <w:rPr>
          <w:rFonts w:ascii="Arial" w:hAnsi="Arial" w:cs="Arial"/>
          <w:sz w:val="22"/>
          <w:szCs w:val="22"/>
        </w:rPr>
        <w:t xml:space="preserve">. </w:t>
      </w:r>
      <w:r w:rsidR="00927BF2">
        <w:rPr>
          <w:rFonts w:ascii="Arial" w:hAnsi="Arial" w:cs="Arial"/>
          <w:sz w:val="22"/>
          <w:szCs w:val="22"/>
        </w:rPr>
        <w:t xml:space="preserve">There may be significant public interest in resource allocation and a public consultation would be beneficial to all involved. </w:t>
      </w:r>
      <w:r>
        <w:rPr>
          <w:rFonts w:ascii="Arial" w:hAnsi="Arial" w:cs="Arial"/>
          <w:sz w:val="22"/>
          <w:szCs w:val="22"/>
        </w:rPr>
        <w:t>T</w:t>
      </w:r>
      <w:r w:rsidRPr="009C1EBF">
        <w:rPr>
          <w:rFonts w:ascii="Arial" w:hAnsi="Arial" w:cs="Arial"/>
          <w:sz w:val="22"/>
          <w:szCs w:val="22"/>
        </w:rPr>
        <w:t xml:space="preserve">he </w:t>
      </w:r>
      <w:r>
        <w:rPr>
          <w:rFonts w:ascii="Arial" w:hAnsi="Arial" w:cs="Arial"/>
          <w:sz w:val="22"/>
          <w:szCs w:val="22"/>
        </w:rPr>
        <w:t>S</w:t>
      </w:r>
      <w:r w:rsidRPr="009C1EBF">
        <w:rPr>
          <w:rFonts w:ascii="Arial" w:hAnsi="Arial" w:cs="Arial"/>
          <w:sz w:val="22"/>
          <w:szCs w:val="22"/>
        </w:rPr>
        <w:t xml:space="preserve">ecretariat </w:t>
      </w:r>
      <w:r>
        <w:rPr>
          <w:rFonts w:ascii="Arial" w:hAnsi="Arial" w:cs="Arial"/>
          <w:sz w:val="22"/>
          <w:szCs w:val="22"/>
        </w:rPr>
        <w:t xml:space="preserve">advised members that </w:t>
      </w:r>
      <w:r w:rsidRPr="009C1EBF">
        <w:rPr>
          <w:rFonts w:ascii="Arial" w:hAnsi="Arial" w:cs="Arial"/>
          <w:sz w:val="22"/>
          <w:szCs w:val="22"/>
        </w:rPr>
        <w:t>a comprehensive consultation list has been drafted</w:t>
      </w:r>
      <w:r>
        <w:rPr>
          <w:rFonts w:ascii="Arial" w:hAnsi="Arial" w:cs="Arial"/>
          <w:sz w:val="22"/>
          <w:szCs w:val="22"/>
        </w:rPr>
        <w:t xml:space="preserve">. </w:t>
      </w:r>
      <w:r w:rsidRPr="009C1EBF">
        <w:rPr>
          <w:rFonts w:ascii="Arial" w:hAnsi="Arial" w:cs="Arial"/>
          <w:sz w:val="22"/>
          <w:szCs w:val="22"/>
        </w:rPr>
        <w:t xml:space="preserve">NEAC </w:t>
      </w:r>
      <w:r>
        <w:rPr>
          <w:rFonts w:ascii="Arial" w:hAnsi="Arial" w:cs="Arial"/>
          <w:sz w:val="22"/>
          <w:szCs w:val="22"/>
        </w:rPr>
        <w:t xml:space="preserve">members </w:t>
      </w:r>
      <w:r w:rsidRPr="009C1EBF">
        <w:rPr>
          <w:rFonts w:ascii="Arial" w:hAnsi="Arial" w:cs="Arial"/>
          <w:sz w:val="22"/>
          <w:szCs w:val="22"/>
        </w:rPr>
        <w:t xml:space="preserve">suggested names and agencies who might be interested in submitting their thoughts on the </w:t>
      </w:r>
      <w:r>
        <w:rPr>
          <w:rFonts w:ascii="Arial" w:hAnsi="Arial" w:cs="Arial"/>
          <w:sz w:val="22"/>
          <w:szCs w:val="22"/>
        </w:rPr>
        <w:t>R</w:t>
      </w:r>
      <w:r w:rsidRPr="009C1EBF">
        <w:rPr>
          <w:rFonts w:ascii="Arial" w:hAnsi="Arial" w:cs="Arial"/>
          <w:sz w:val="22"/>
          <w:szCs w:val="22"/>
        </w:rPr>
        <w:t xml:space="preserve">esource </w:t>
      </w:r>
      <w:r>
        <w:rPr>
          <w:rFonts w:ascii="Arial" w:hAnsi="Arial" w:cs="Arial"/>
          <w:sz w:val="22"/>
          <w:szCs w:val="22"/>
        </w:rPr>
        <w:t>A</w:t>
      </w:r>
      <w:r w:rsidRPr="009C1EBF">
        <w:rPr>
          <w:rFonts w:ascii="Arial" w:hAnsi="Arial" w:cs="Arial"/>
          <w:sz w:val="22"/>
          <w:szCs w:val="22"/>
        </w:rPr>
        <w:t xml:space="preserve">llocation </w:t>
      </w:r>
      <w:r>
        <w:rPr>
          <w:rFonts w:ascii="Arial" w:hAnsi="Arial" w:cs="Arial"/>
          <w:sz w:val="22"/>
          <w:szCs w:val="22"/>
        </w:rPr>
        <w:t>F</w:t>
      </w:r>
      <w:r w:rsidRPr="009C1EBF">
        <w:rPr>
          <w:rFonts w:ascii="Arial" w:hAnsi="Arial" w:cs="Arial"/>
          <w:sz w:val="22"/>
          <w:szCs w:val="22"/>
        </w:rPr>
        <w:t xml:space="preserve">ramework. </w:t>
      </w:r>
    </w:p>
    <w:p w14:paraId="42015354" w14:textId="77777777" w:rsidR="009C1EBF" w:rsidRPr="009C1EBF" w:rsidRDefault="009C1EBF" w:rsidP="009C1EBF">
      <w:pPr>
        <w:rPr>
          <w:rFonts w:ascii="Arial" w:hAnsi="Arial" w:cs="Arial"/>
          <w:sz w:val="22"/>
          <w:szCs w:val="22"/>
        </w:rPr>
      </w:pPr>
    </w:p>
    <w:p w14:paraId="3B9FB5A5" w14:textId="5E851586" w:rsidR="009C1EBF" w:rsidRPr="009C1EBF" w:rsidRDefault="009C1EBF" w:rsidP="00EE5053">
      <w:pPr>
        <w:pStyle w:val="ListParagraph"/>
        <w:numPr>
          <w:ilvl w:val="0"/>
          <w:numId w:val="1"/>
        </w:numPr>
        <w:rPr>
          <w:rFonts w:ascii="Arial" w:hAnsi="Arial" w:cs="Arial"/>
          <w:sz w:val="22"/>
          <w:szCs w:val="22"/>
        </w:rPr>
      </w:pPr>
      <w:r w:rsidRPr="009C1EBF">
        <w:rPr>
          <w:rFonts w:ascii="Arial" w:hAnsi="Arial" w:cs="Arial"/>
          <w:sz w:val="22"/>
          <w:szCs w:val="22"/>
        </w:rPr>
        <w:t>Resource Allocation Framework</w:t>
      </w:r>
      <w:r w:rsidR="00E066E2">
        <w:rPr>
          <w:rFonts w:ascii="Arial" w:hAnsi="Arial" w:cs="Arial"/>
          <w:sz w:val="22"/>
          <w:szCs w:val="22"/>
        </w:rPr>
        <w:t>:</w:t>
      </w:r>
    </w:p>
    <w:p w14:paraId="765A37EE" w14:textId="77777777" w:rsidR="009C1EBF" w:rsidRPr="009C1EBF" w:rsidRDefault="009C1EBF" w:rsidP="009C1EBF">
      <w:pPr>
        <w:rPr>
          <w:rFonts w:ascii="Arial" w:hAnsi="Arial" w:cs="Arial"/>
          <w:sz w:val="22"/>
          <w:szCs w:val="22"/>
        </w:rPr>
      </w:pPr>
    </w:p>
    <w:p w14:paraId="79BC7CC5" w14:textId="3487F2CE" w:rsidR="00EE5053" w:rsidRDefault="009C1EBF" w:rsidP="009C1EBF">
      <w:pPr>
        <w:rPr>
          <w:rFonts w:ascii="Arial" w:hAnsi="Arial" w:cs="Arial"/>
          <w:sz w:val="22"/>
          <w:szCs w:val="22"/>
        </w:rPr>
      </w:pPr>
      <w:r>
        <w:rPr>
          <w:rFonts w:ascii="Arial" w:hAnsi="Arial" w:cs="Arial"/>
          <w:sz w:val="22"/>
          <w:szCs w:val="22"/>
        </w:rPr>
        <w:t xml:space="preserve">A member noted that </w:t>
      </w:r>
      <w:r w:rsidR="00CA2DF7">
        <w:rPr>
          <w:rFonts w:ascii="Arial" w:hAnsi="Arial" w:cs="Arial"/>
          <w:sz w:val="22"/>
          <w:szCs w:val="22"/>
        </w:rPr>
        <w:t>a range of</w:t>
      </w:r>
      <w:bookmarkStart w:id="0" w:name="_GoBack"/>
      <w:bookmarkEnd w:id="0"/>
      <w:r w:rsidRPr="009C1EBF">
        <w:rPr>
          <w:rFonts w:ascii="Arial" w:hAnsi="Arial" w:cs="Arial"/>
          <w:sz w:val="22"/>
          <w:szCs w:val="22"/>
        </w:rPr>
        <w:t xml:space="preserve"> services in hospitals </w:t>
      </w:r>
      <w:r>
        <w:rPr>
          <w:rFonts w:ascii="Arial" w:hAnsi="Arial" w:cs="Arial"/>
          <w:sz w:val="22"/>
          <w:szCs w:val="22"/>
        </w:rPr>
        <w:t xml:space="preserve">were </w:t>
      </w:r>
      <w:r w:rsidRPr="009C1EBF">
        <w:rPr>
          <w:rFonts w:ascii="Arial" w:hAnsi="Arial" w:cs="Arial"/>
          <w:sz w:val="22"/>
          <w:szCs w:val="22"/>
        </w:rPr>
        <w:t>put on hold during the beginning of the pandemic</w:t>
      </w:r>
      <w:r w:rsidR="00E066E2">
        <w:rPr>
          <w:rFonts w:ascii="Arial" w:hAnsi="Arial" w:cs="Arial"/>
          <w:sz w:val="22"/>
          <w:szCs w:val="22"/>
        </w:rPr>
        <w:t xml:space="preserve">. </w:t>
      </w:r>
      <w:r>
        <w:rPr>
          <w:rFonts w:ascii="Arial" w:hAnsi="Arial" w:cs="Arial"/>
          <w:sz w:val="22"/>
          <w:szCs w:val="22"/>
        </w:rPr>
        <w:t xml:space="preserve">Members expressed concern and noted that </w:t>
      </w:r>
      <w:r w:rsidRPr="009C1EBF">
        <w:rPr>
          <w:rFonts w:ascii="Arial" w:hAnsi="Arial" w:cs="Arial"/>
          <w:sz w:val="22"/>
          <w:szCs w:val="22"/>
        </w:rPr>
        <w:t xml:space="preserve">decisions made in the preparedness of </w:t>
      </w:r>
      <w:r>
        <w:rPr>
          <w:rFonts w:ascii="Arial" w:hAnsi="Arial" w:cs="Arial"/>
          <w:sz w:val="22"/>
          <w:szCs w:val="22"/>
        </w:rPr>
        <w:t>the Covid-19</w:t>
      </w:r>
      <w:r w:rsidRPr="009C1EBF">
        <w:rPr>
          <w:rFonts w:ascii="Arial" w:hAnsi="Arial" w:cs="Arial"/>
          <w:sz w:val="22"/>
          <w:szCs w:val="22"/>
        </w:rPr>
        <w:t xml:space="preserve"> pandemic have had an impact on non </w:t>
      </w:r>
      <w:r>
        <w:rPr>
          <w:rFonts w:ascii="Arial" w:hAnsi="Arial" w:cs="Arial"/>
          <w:sz w:val="22"/>
          <w:szCs w:val="22"/>
        </w:rPr>
        <w:t>C</w:t>
      </w:r>
      <w:r w:rsidRPr="009C1EBF">
        <w:rPr>
          <w:rFonts w:ascii="Arial" w:hAnsi="Arial" w:cs="Arial"/>
          <w:sz w:val="22"/>
          <w:szCs w:val="22"/>
        </w:rPr>
        <w:t>ovid</w:t>
      </w:r>
      <w:r>
        <w:rPr>
          <w:rFonts w:ascii="Arial" w:hAnsi="Arial" w:cs="Arial"/>
          <w:sz w:val="22"/>
          <w:szCs w:val="22"/>
        </w:rPr>
        <w:t>-19</w:t>
      </w:r>
      <w:r w:rsidRPr="009C1EBF">
        <w:rPr>
          <w:rFonts w:ascii="Arial" w:hAnsi="Arial" w:cs="Arial"/>
          <w:sz w:val="22"/>
          <w:szCs w:val="22"/>
        </w:rPr>
        <w:t xml:space="preserve"> patients.</w:t>
      </w:r>
      <w:r>
        <w:rPr>
          <w:rFonts w:ascii="Arial" w:hAnsi="Arial" w:cs="Arial"/>
          <w:sz w:val="22"/>
          <w:szCs w:val="22"/>
        </w:rPr>
        <w:t xml:space="preserve"> </w:t>
      </w:r>
      <w:r w:rsidR="00EE5053" w:rsidRPr="00EE5053">
        <w:rPr>
          <w:rFonts w:ascii="Arial" w:hAnsi="Arial" w:cs="Arial"/>
          <w:sz w:val="22"/>
          <w:szCs w:val="22"/>
        </w:rPr>
        <w:t>Members reflected about what impacts they have seen on people needing health services during this time</w:t>
      </w:r>
      <w:r w:rsidR="00EE5053">
        <w:rPr>
          <w:rFonts w:ascii="Arial" w:hAnsi="Arial" w:cs="Arial"/>
          <w:sz w:val="22"/>
          <w:szCs w:val="22"/>
        </w:rPr>
        <w:t xml:space="preserve"> and </w:t>
      </w:r>
      <w:r>
        <w:rPr>
          <w:rFonts w:ascii="Arial" w:hAnsi="Arial" w:cs="Arial"/>
          <w:sz w:val="22"/>
          <w:szCs w:val="22"/>
        </w:rPr>
        <w:t>had a discussion about the deprioritising and discussed</w:t>
      </w:r>
      <w:r w:rsidR="00EE5053">
        <w:rPr>
          <w:rFonts w:ascii="Arial" w:hAnsi="Arial" w:cs="Arial"/>
          <w:sz w:val="22"/>
          <w:szCs w:val="22"/>
        </w:rPr>
        <w:t xml:space="preserve"> the repurposing of resources</w:t>
      </w:r>
      <w:r w:rsidR="00BD2D55">
        <w:rPr>
          <w:rFonts w:ascii="Arial" w:hAnsi="Arial" w:cs="Arial"/>
          <w:sz w:val="22"/>
          <w:szCs w:val="22"/>
        </w:rPr>
        <w:t xml:space="preserve">. For example, a range of allied health </w:t>
      </w:r>
      <w:r w:rsidR="00EE5053">
        <w:rPr>
          <w:rFonts w:ascii="Arial" w:hAnsi="Arial" w:cs="Arial"/>
          <w:sz w:val="22"/>
          <w:szCs w:val="22"/>
        </w:rPr>
        <w:t xml:space="preserve">services </w:t>
      </w:r>
      <w:r w:rsidR="00EE5053" w:rsidRPr="009C1EBF">
        <w:rPr>
          <w:rFonts w:ascii="Arial" w:hAnsi="Arial" w:cs="Arial"/>
          <w:sz w:val="22"/>
          <w:szCs w:val="22"/>
        </w:rPr>
        <w:t xml:space="preserve">were </w:t>
      </w:r>
      <w:r w:rsidR="00BD2D55">
        <w:rPr>
          <w:rFonts w:ascii="Arial" w:hAnsi="Arial" w:cs="Arial"/>
          <w:sz w:val="22"/>
          <w:szCs w:val="22"/>
        </w:rPr>
        <w:t xml:space="preserve">put on hold </w:t>
      </w:r>
      <w:r w:rsidR="00EE5053" w:rsidRPr="009C1EBF">
        <w:rPr>
          <w:rFonts w:ascii="Arial" w:hAnsi="Arial" w:cs="Arial"/>
          <w:sz w:val="22"/>
          <w:szCs w:val="22"/>
        </w:rPr>
        <w:t xml:space="preserve">in preparedness for an influx of </w:t>
      </w:r>
      <w:r w:rsidR="00EE5053">
        <w:rPr>
          <w:rFonts w:ascii="Arial" w:hAnsi="Arial" w:cs="Arial"/>
          <w:sz w:val="22"/>
          <w:szCs w:val="22"/>
        </w:rPr>
        <w:t>p</w:t>
      </w:r>
      <w:r w:rsidR="00EE5053" w:rsidRPr="009C1EBF">
        <w:rPr>
          <w:rFonts w:ascii="Arial" w:hAnsi="Arial" w:cs="Arial"/>
          <w:sz w:val="22"/>
          <w:szCs w:val="22"/>
        </w:rPr>
        <w:t xml:space="preserve">atients </w:t>
      </w:r>
      <w:r w:rsidR="00EE5053">
        <w:rPr>
          <w:rFonts w:ascii="Arial" w:hAnsi="Arial" w:cs="Arial"/>
          <w:sz w:val="22"/>
          <w:szCs w:val="22"/>
        </w:rPr>
        <w:t>to ensure that t</w:t>
      </w:r>
      <w:r w:rsidR="00EE5053" w:rsidRPr="009C1EBF">
        <w:rPr>
          <w:rFonts w:ascii="Arial" w:hAnsi="Arial" w:cs="Arial"/>
          <w:sz w:val="22"/>
          <w:szCs w:val="22"/>
        </w:rPr>
        <w:t xml:space="preserve">he </w:t>
      </w:r>
      <w:r w:rsidR="00EE5053">
        <w:rPr>
          <w:rFonts w:ascii="Arial" w:hAnsi="Arial" w:cs="Arial"/>
          <w:sz w:val="22"/>
          <w:szCs w:val="22"/>
        </w:rPr>
        <w:t xml:space="preserve">health </w:t>
      </w:r>
      <w:r w:rsidR="00EE5053" w:rsidRPr="009C1EBF">
        <w:rPr>
          <w:rFonts w:ascii="Arial" w:hAnsi="Arial" w:cs="Arial"/>
          <w:sz w:val="22"/>
          <w:szCs w:val="22"/>
        </w:rPr>
        <w:t>system was not overwhelmed.</w:t>
      </w:r>
      <w:r w:rsidR="00B0316C">
        <w:rPr>
          <w:rFonts w:ascii="Arial" w:hAnsi="Arial" w:cs="Arial"/>
          <w:sz w:val="22"/>
          <w:szCs w:val="22"/>
        </w:rPr>
        <w:t xml:space="preserve"> It was acknowledged that t</w:t>
      </w:r>
      <w:r w:rsidR="00B0316C" w:rsidRPr="009C1EBF">
        <w:rPr>
          <w:rFonts w:ascii="Arial" w:hAnsi="Arial" w:cs="Arial"/>
          <w:sz w:val="22"/>
          <w:szCs w:val="22"/>
        </w:rPr>
        <w:t xml:space="preserve">he shutdown of medical resources was to minimise contact to lower the spread of </w:t>
      </w:r>
      <w:r w:rsidR="00B0316C">
        <w:rPr>
          <w:rFonts w:ascii="Arial" w:hAnsi="Arial" w:cs="Arial"/>
          <w:sz w:val="22"/>
          <w:szCs w:val="22"/>
        </w:rPr>
        <w:t>C</w:t>
      </w:r>
      <w:r w:rsidR="00B0316C" w:rsidRPr="009C1EBF">
        <w:rPr>
          <w:rFonts w:ascii="Arial" w:hAnsi="Arial" w:cs="Arial"/>
          <w:sz w:val="22"/>
          <w:szCs w:val="22"/>
        </w:rPr>
        <w:t>ovid</w:t>
      </w:r>
      <w:r w:rsidR="00B0316C">
        <w:rPr>
          <w:rFonts w:ascii="Arial" w:hAnsi="Arial" w:cs="Arial"/>
          <w:sz w:val="22"/>
          <w:szCs w:val="22"/>
        </w:rPr>
        <w:t>-19</w:t>
      </w:r>
      <w:r w:rsidR="00B0316C" w:rsidRPr="009C1EBF">
        <w:rPr>
          <w:rFonts w:ascii="Arial" w:hAnsi="Arial" w:cs="Arial"/>
          <w:sz w:val="22"/>
          <w:szCs w:val="22"/>
        </w:rPr>
        <w:t xml:space="preserve"> not about resource allocation of scare resource.  </w:t>
      </w:r>
    </w:p>
    <w:p w14:paraId="06803A19" w14:textId="00419772" w:rsidR="00B0316C" w:rsidRDefault="00B0316C" w:rsidP="009C1EBF">
      <w:pPr>
        <w:rPr>
          <w:rFonts w:ascii="Arial" w:hAnsi="Arial" w:cs="Arial"/>
          <w:sz w:val="22"/>
          <w:szCs w:val="22"/>
        </w:rPr>
      </w:pPr>
    </w:p>
    <w:p w14:paraId="2724709A" w14:textId="77777777" w:rsidR="00B0316C" w:rsidRDefault="00B0316C" w:rsidP="00B0316C">
      <w:pPr>
        <w:rPr>
          <w:rFonts w:ascii="Arial" w:hAnsi="Arial" w:cs="Arial"/>
          <w:sz w:val="22"/>
          <w:szCs w:val="22"/>
        </w:rPr>
      </w:pPr>
      <w:r>
        <w:rPr>
          <w:rFonts w:ascii="Arial" w:hAnsi="Arial" w:cs="Arial"/>
          <w:sz w:val="22"/>
          <w:szCs w:val="22"/>
        </w:rPr>
        <w:lastRenderedPageBreak/>
        <w:t xml:space="preserve">It was agreed to also include a </w:t>
      </w:r>
      <w:r w:rsidRPr="009C1EBF">
        <w:rPr>
          <w:rFonts w:ascii="Arial" w:hAnsi="Arial" w:cs="Arial"/>
          <w:sz w:val="22"/>
          <w:szCs w:val="22"/>
        </w:rPr>
        <w:t xml:space="preserve">paragraph acknowledging </w:t>
      </w:r>
      <w:r>
        <w:rPr>
          <w:rFonts w:ascii="Arial" w:hAnsi="Arial" w:cs="Arial"/>
          <w:sz w:val="22"/>
          <w:szCs w:val="22"/>
        </w:rPr>
        <w:t xml:space="preserve">compromises </w:t>
      </w:r>
      <w:r w:rsidRPr="009C1EBF">
        <w:rPr>
          <w:rFonts w:ascii="Arial" w:hAnsi="Arial" w:cs="Arial"/>
          <w:sz w:val="22"/>
          <w:szCs w:val="22"/>
        </w:rPr>
        <w:t xml:space="preserve">in times of scarcity in the decision-making </w:t>
      </w:r>
      <w:r>
        <w:rPr>
          <w:rFonts w:ascii="Arial" w:hAnsi="Arial" w:cs="Arial"/>
          <w:sz w:val="22"/>
          <w:szCs w:val="22"/>
        </w:rPr>
        <w:t xml:space="preserve">section of the Resource Allocation Framework. </w:t>
      </w:r>
    </w:p>
    <w:p w14:paraId="3DF05BCF" w14:textId="77777777" w:rsidR="00EE5053" w:rsidRDefault="00EE5053" w:rsidP="009C1EBF">
      <w:pPr>
        <w:rPr>
          <w:rFonts w:ascii="Arial" w:hAnsi="Arial" w:cs="Arial"/>
          <w:sz w:val="22"/>
          <w:szCs w:val="22"/>
        </w:rPr>
      </w:pPr>
    </w:p>
    <w:p w14:paraId="616D3082" w14:textId="716AD716" w:rsidR="00EE5053" w:rsidRDefault="00B0316C" w:rsidP="009C1EBF">
      <w:pPr>
        <w:rPr>
          <w:rFonts w:ascii="Arial" w:hAnsi="Arial" w:cs="Arial"/>
          <w:sz w:val="22"/>
          <w:szCs w:val="22"/>
        </w:rPr>
      </w:pPr>
      <w:r>
        <w:rPr>
          <w:rFonts w:ascii="Arial" w:hAnsi="Arial" w:cs="Arial"/>
          <w:sz w:val="22"/>
          <w:szCs w:val="22"/>
        </w:rPr>
        <w:t xml:space="preserve">Members </w:t>
      </w:r>
      <w:proofErr w:type="gramStart"/>
      <w:r>
        <w:rPr>
          <w:rFonts w:ascii="Arial" w:hAnsi="Arial" w:cs="Arial"/>
          <w:sz w:val="22"/>
          <w:szCs w:val="22"/>
        </w:rPr>
        <w:t>had a discussion about</w:t>
      </w:r>
      <w:proofErr w:type="gramEnd"/>
      <w:r>
        <w:rPr>
          <w:rFonts w:ascii="Arial" w:hAnsi="Arial" w:cs="Arial"/>
          <w:sz w:val="22"/>
          <w:szCs w:val="22"/>
        </w:rPr>
        <w:t xml:space="preserve"> the scope of the work and were careful not to widen it too much for </w:t>
      </w:r>
      <w:r w:rsidRPr="009C1EBF">
        <w:rPr>
          <w:rFonts w:ascii="Arial" w:hAnsi="Arial" w:cs="Arial"/>
          <w:sz w:val="22"/>
          <w:szCs w:val="22"/>
        </w:rPr>
        <w:t>th</w:t>
      </w:r>
      <w:r>
        <w:rPr>
          <w:rFonts w:ascii="Arial" w:hAnsi="Arial" w:cs="Arial"/>
          <w:sz w:val="22"/>
          <w:szCs w:val="22"/>
        </w:rPr>
        <w:t xml:space="preserve">e Framework </w:t>
      </w:r>
      <w:r w:rsidRPr="009C1EBF">
        <w:rPr>
          <w:rFonts w:ascii="Arial" w:hAnsi="Arial" w:cs="Arial"/>
          <w:sz w:val="22"/>
          <w:szCs w:val="22"/>
        </w:rPr>
        <w:t>document</w:t>
      </w:r>
      <w:r>
        <w:rPr>
          <w:rFonts w:ascii="Arial" w:hAnsi="Arial" w:cs="Arial"/>
          <w:sz w:val="22"/>
          <w:szCs w:val="22"/>
        </w:rPr>
        <w:t xml:space="preserve">. It was noted that there are a lot of issues that would sit better in the review of the 2007 pandemic guidelines but that the issues should be flagged in the Resource Allocation Framework. </w:t>
      </w:r>
      <w:r w:rsidR="00556DEA" w:rsidRPr="00556DEA">
        <w:rPr>
          <w:rFonts w:ascii="Arial" w:hAnsi="Arial" w:cs="Arial"/>
          <w:sz w:val="22"/>
          <w:szCs w:val="22"/>
        </w:rPr>
        <w:t xml:space="preserve">Members discussed the current iteration of the framework and the importance of </w:t>
      </w:r>
      <w:r w:rsidR="00556DEA">
        <w:rPr>
          <w:rFonts w:ascii="Arial" w:hAnsi="Arial" w:cs="Arial"/>
          <w:sz w:val="22"/>
          <w:szCs w:val="22"/>
        </w:rPr>
        <w:t>including guidance on t</w:t>
      </w:r>
      <w:r w:rsidR="00EE5053">
        <w:rPr>
          <w:rFonts w:ascii="Arial" w:hAnsi="Arial" w:cs="Arial"/>
          <w:sz w:val="22"/>
          <w:szCs w:val="22"/>
        </w:rPr>
        <w:t>he need to review the de-prioritisation of specialist appointments in an emergency situation sooner</w:t>
      </w:r>
      <w:r w:rsidR="00556DEA">
        <w:rPr>
          <w:rFonts w:ascii="Arial" w:hAnsi="Arial" w:cs="Arial"/>
          <w:sz w:val="22"/>
          <w:szCs w:val="22"/>
        </w:rPr>
        <w:t xml:space="preserve">. It was agreed to </w:t>
      </w:r>
      <w:r w:rsidR="009C1EBF">
        <w:rPr>
          <w:rFonts w:ascii="Arial" w:hAnsi="Arial" w:cs="Arial"/>
          <w:sz w:val="22"/>
          <w:szCs w:val="22"/>
        </w:rPr>
        <w:t>include</w:t>
      </w:r>
      <w:r w:rsidR="00556DEA">
        <w:rPr>
          <w:rFonts w:ascii="Arial" w:hAnsi="Arial" w:cs="Arial"/>
          <w:sz w:val="22"/>
          <w:szCs w:val="22"/>
        </w:rPr>
        <w:t xml:space="preserve"> this</w:t>
      </w:r>
      <w:r w:rsidR="009C1EBF">
        <w:rPr>
          <w:rFonts w:ascii="Arial" w:hAnsi="Arial" w:cs="Arial"/>
          <w:sz w:val="22"/>
          <w:szCs w:val="22"/>
        </w:rPr>
        <w:t xml:space="preserve"> in </w:t>
      </w:r>
      <w:r w:rsidR="009C1EBF" w:rsidRPr="009C1EBF">
        <w:rPr>
          <w:rFonts w:ascii="Arial" w:hAnsi="Arial" w:cs="Arial"/>
          <w:sz w:val="22"/>
          <w:szCs w:val="22"/>
        </w:rPr>
        <w:t xml:space="preserve">the substantial review of the 2007 </w:t>
      </w:r>
      <w:r w:rsidR="009C1EBF">
        <w:rPr>
          <w:rFonts w:ascii="Arial" w:hAnsi="Arial" w:cs="Arial"/>
          <w:sz w:val="22"/>
          <w:szCs w:val="22"/>
        </w:rPr>
        <w:t xml:space="preserve">pandemic planning </w:t>
      </w:r>
      <w:r w:rsidR="009C1EBF" w:rsidRPr="009C1EBF">
        <w:rPr>
          <w:rFonts w:ascii="Arial" w:hAnsi="Arial" w:cs="Arial"/>
          <w:sz w:val="22"/>
          <w:szCs w:val="22"/>
        </w:rPr>
        <w:t>guidelines</w:t>
      </w:r>
      <w:r w:rsidR="00EE5053">
        <w:rPr>
          <w:rFonts w:ascii="Arial" w:hAnsi="Arial" w:cs="Arial"/>
          <w:sz w:val="22"/>
          <w:szCs w:val="22"/>
        </w:rPr>
        <w:t>.</w:t>
      </w:r>
    </w:p>
    <w:p w14:paraId="46C7EDC3" w14:textId="77777777" w:rsidR="009C1EBF" w:rsidRPr="009C1EBF" w:rsidRDefault="009C1EBF" w:rsidP="009C1EBF">
      <w:pPr>
        <w:rPr>
          <w:rFonts w:ascii="Arial" w:hAnsi="Arial" w:cs="Arial"/>
          <w:sz w:val="22"/>
          <w:szCs w:val="22"/>
        </w:rPr>
      </w:pPr>
    </w:p>
    <w:p w14:paraId="7EF928D4" w14:textId="54CEEFE1" w:rsidR="009C1EBF" w:rsidRPr="009C1EBF" w:rsidRDefault="00EE5053" w:rsidP="009C1EBF">
      <w:pPr>
        <w:rPr>
          <w:rFonts w:ascii="Arial" w:hAnsi="Arial" w:cs="Arial"/>
          <w:sz w:val="22"/>
          <w:szCs w:val="22"/>
        </w:rPr>
      </w:pPr>
      <w:r>
        <w:rPr>
          <w:rFonts w:ascii="Arial" w:hAnsi="Arial" w:cs="Arial"/>
          <w:sz w:val="22"/>
          <w:szCs w:val="22"/>
        </w:rPr>
        <w:t>M</w:t>
      </w:r>
      <w:r w:rsidR="009C1EBF" w:rsidRPr="009C1EBF">
        <w:rPr>
          <w:rFonts w:ascii="Arial" w:hAnsi="Arial" w:cs="Arial"/>
          <w:sz w:val="22"/>
          <w:szCs w:val="22"/>
        </w:rPr>
        <w:t xml:space="preserve">embers </w:t>
      </w:r>
      <w:r w:rsidR="006F670B">
        <w:rPr>
          <w:rFonts w:ascii="Arial" w:hAnsi="Arial" w:cs="Arial"/>
          <w:sz w:val="22"/>
          <w:szCs w:val="22"/>
        </w:rPr>
        <w:t xml:space="preserve">thanked the Secretariat and </w:t>
      </w:r>
      <w:r w:rsidR="009C1EBF" w:rsidRPr="009C1EBF">
        <w:rPr>
          <w:rFonts w:ascii="Arial" w:hAnsi="Arial" w:cs="Arial"/>
          <w:sz w:val="22"/>
          <w:szCs w:val="22"/>
        </w:rPr>
        <w:t xml:space="preserve">noted that </w:t>
      </w:r>
      <w:r w:rsidR="00650B91" w:rsidRPr="009C1EBF">
        <w:rPr>
          <w:rFonts w:ascii="Arial" w:hAnsi="Arial" w:cs="Arial"/>
          <w:sz w:val="22"/>
          <w:szCs w:val="22"/>
        </w:rPr>
        <w:t>overall,</w:t>
      </w:r>
      <w:r w:rsidR="009C1EBF" w:rsidRPr="009C1EBF">
        <w:rPr>
          <w:rFonts w:ascii="Arial" w:hAnsi="Arial" w:cs="Arial"/>
          <w:sz w:val="22"/>
          <w:szCs w:val="22"/>
        </w:rPr>
        <w:t xml:space="preserve"> they are happy with the document and support the release of the </w:t>
      </w:r>
      <w:r>
        <w:rPr>
          <w:rFonts w:ascii="Arial" w:hAnsi="Arial" w:cs="Arial"/>
          <w:sz w:val="22"/>
          <w:szCs w:val="22"/>
        </w:rPr>
        <w:t xml:space="preserve">Resource Allocation Framework </w:t>
      </w:r>
      <w:r w:rsidR="009C1EBF" w:rsidRPr="009C1EBF">
        <w:rPr>
          <w:rFonts w:ascii="Arial" w:hAnsi="Arial" w:cs="Arial"/>
          <w:sz w:val="22"/>
          <w:szCs w:val="22"/>
        </w:rPr>
        <w:t xml:space="preserve">as soon as possible. </w:t>
      </w:r>
    </w:p>
    <w:p w14:paraId="2B3401BB" w14:textId="77777777" w:rsidR="009C1EBF" w:rsidRPr="009C1EBF" w:rsidRDefault="009C1EBF" w:rsidP="009C1EBF">
      <w:pPr>
        <w:rPr>
          <w:rFonts w:ascii="Arial" w:hAnsi="Arial" w:cs="Arial"/>
          <w:sz w:val="22"/>
          <w:szCs w:val="22"/>
        </w:rPr>
      </w:pPr>
    </w:p>
    <w:p w14:paraId="294DF08A" w14:textId="30827DE8" w:rsidR="009C1EBF" w:rsidRPr="009C1EBF" w:rsidRDefault="00F04E25" w:rsidP="00F04E25">
      <w:pPr>
        <w:rPr>
          <w:rFonts w:ascii="Arial" w:hAnsi="Arial" w:cs="Arial"/>
          <w:sz w:val="22"/>
          <w:szCs w:val="22"/>
        </w:rPr>
      </w:pPr>
      <w:r>
        <w:rPr>
          <w:rFonts w:ascii="Arial" w:hAnsi="Arial" w:cs="Arial"/>
          <w:sz w:val="22"/>
          <w:szCs w:val="22"/>
        </w:rPr>
        <w:t xml:space="preserve">A member noted that wording around vaccine allocation should be softened, referring to the </w:t>
      </w:r>
      <w:r w:rsidR="009C1EBF" w:rsidRPr="009C1EBF">
        <w:rPr>
          <w:rFonts w:ascii="Arial" w:hAnsi="Arial" w:cs="Arial"/>
          <w:sz w:val="22"/>
          <w:szCs w:val="22"/>
        </w:rPr>
        <w:t>overseas global debate about obligations to be vaccinated</w:t>
      </w:r>
      <w:r>
        <w:rPr>
          <w:rFonts w:ascii="Arial" w:hAnsi="Arial" w:cs="Arial"/>
          <w:sz w:val="22"/>
          <w:szCs w:val="22"/>
        </w:rPr>
        <w:t xml:space="preserve"> and acknowledging that not all individuals consider </w:t>
      </w:r>
      <w:r w:rsidR="009C1EBF" w:rsidRPr="009C1EBF">
        <w:rPr>
          <w:rFonts w:ascii="Arial" w:hAnsi="Arial" w:cs="Arial"/>
          <w:sz w:val="22"/>
          <w:szCs w:val="22"/>
        </w:rPr>
        <w:t xml:space="preserve">vaccines </w:t>
      </w:r>
      <w:r>
        <w:rPr>
          <w:rFonts w:ascii="Arial" w:hAnsi="Arial" w:cs="Arial"/>
          <w:sz w:val="22"/>
          <w:szCs w:val="22"/>
        </w:rPr>
        <w:t xml:space="preserve">to be </w:t>
      </w:r>
      <w:r w:rsidR="009C1EBF" w:rsidRPr="009C1EBF">
        <w:rPr>
          <w:rFonts w:ascii="Arial" w:hAnsi="Arial" w:cs="Arial"/>
          <w:sz w:val="22"/>
          <w:szCs w:val="22"/>
        </w:rPr>
        <w:t>desirable</w:t>
      </w:r>
      <w:r>
        <w:rPr>
          <w:rFonts w:ascii="Arial" w:hAnsi="Arial" w:cs="Arial"/>
          <w:sz w:val="22"/>
          <w:szCs w:val="22"/>
        </w:rPr>
        <w:t xml:space="preserve">. Members </w:t>
      </w:r>
      <w:proofErr w:type="gramStart"/>
      <w:r>
        <w:rPr>
          <w:rFonts w:ascii="Arial" w:hAnsi="Arial" w:cs="Arial"/>
          <w:sz w:val="22"/>
          <w:szCs w:val="22"/>
        </w:rPr>
        <w:t>had a discussion about</w:t>
      </w:r>
      <w:proofErr w:type="gramEnd"/>
      <w:r>
        <w:rPr>
          <w:rFonts w:ascii="Arial" w:hAnsi="Arial" w:cs="Arial"/>
          <w:sz w:val="22"/>
          <w:szCs w:val="22"/>
        </w:rPr>
        <w:t xml:space="preserve"> how there will </w:t>
      </w:r>
      <w:r w:rsidR="009C1EBF" w:rsidRPr="009C1EBF">
        <w:rPr>
          <w:rFonts w:ascii="Arial" w:hAnsi="Arial" w:cs="Arial"/>
          <w:sz w:val="22"/>
          <w:szCs w:val="22"/>
        </w:rPr>
        <w:t>need to be further consideration about communication</w:t>
      </w:r>
      <w:r>
        <w:rPr>
          <w:rFonts w:ascii="Arial" w:hAnsi="Arial" w:cs="Arial"/>
          <w:sz w:val="22"/>
          <w:szCs w:val="22"/>
        </w:rPr>
        <w:t>s</w:t>
      </w:r>
      <w:r w:rsidR="009C1EBF" w:rsidRPr="009C1EBF">
        <w:rPr>
          <w:rFonts w:ascii="Arial" w:hAnsi="Arial" w:cs="Arial"/>
          <w:sz w:val="22"/>
          <w:szCs w:val="22"/>
        </w:rPr>
        <w:t xml:space="preserve"> during </w:t>
      </w:r>
      <w:r>
        <w:rPr>
          <w:rFonts w:ascii="Arial" w:hAnsi="Arial" w:cs="Arial"/>
          <w:sz w:val="22"/>
          <w:szCs w:val="22"/>
        </w:rPr>
        <w:t>the</w:t>
      </w:r>
      <w:r w:rsidR="009C1EBF" w:rsidRPr="009C1EBF">
        <w:rPr>
          <w:rFonts w:ascii="Arial" w:hAnsi="Arial" w:cs="Arial"/>
          <w:sz w:val="22"/>
          <w:szCs w:val="22"/>
        </w:rPr>
        <w:t xml:space="preserve"> roll out of vaccines</w:t>
      </w:r>
      <w:r w:rsidR="009C0524">
        <w:rPr>
          <w:rFonts w:ascii="Arial" w:hAnsi="Arial" w:cs="Arial"/>
          <w:sz w:val="22"/>
          <w:szCs w:val="22"/>
        </w:rPr>
        <w:t xml:space="preserve"> when they are available.</w:t>
      </w:r>
    </w:p>
    <w:p w14:paraId="0176A33C" w14:textId="77777777" w:rsidR="00A94791" w:rsidRDefault="00A94791" w:rsidP="00A94791">
      <w:pPr>
        <w:rPr>
          <w:rFonts w:ascii="Arial" w:hAnsi="Arial" w:cs="Arial"/>
          <w:sz w:val="22"/>
          <w:szCs w:val="22"/>
        </w:rPr>
      </w:pPr>
    </w:p>
    <w:p w14:paraId="45C840B8" w14:textId="5AC2E276" w:rsidR="00A94791" w:rsidRPr="009C1EBF" w:rsidRDefault="00A94791" w:rsidP="00A94791">
      <w:pPr>
        <w:rPr>
          <w:rFonts w:ascii="Arial" w:hAnsi="Arial" w:cs="Arial"/>
          <w:sz w:val="22"/>
          <w:szCs w:val="22"/>
        </w:rPr>
      </w:pPr>
      <w:r>
        <w:rPr>
          <w:rFonts w:ascii="Arial" w:hAnsi="Arial" w:cs="Arial"/>
          <w:sz w:val="22"/>
          <w:szCs w:val="22"/>
        </w:rPr>
        <w:t>A</w:t>
      </w:r>
      <w:r w:rsidRPr="009C1EBF">
        <w:rPr>
          <w:rFonts w:ascii="Arial" w:hAnsi="Arial" w:cs="Arial"/>
          <w:sz w:val="22"/>
          <w:szCs w:val="22"/>
        </w:rPr>
        <w:t>ction:</w:t>
      </w:r>
    </w:p>
    <w:p w14:paraId="2E67AF75" w14:textId="77777777" w:rsidR="00A94791" w:rsidRPr="00C84889" w:rsidRDefault="00A94791" w:rsidP="00A94791">
      <w:pPr>
        <w:pStyle w:val="ListParagraph"/>
        <w:numPr>
          <w:ilvl w:val="0"/>
          <w:numId w:val="9"/>
        </w:numPr>
        <w:rPr>
          <w:rFonts w:ascii="Arial" w:hAnsi="Arial" w:cs="Arial"/>
          <w:sz w:val="22"/>
          <w:szCs w:val="22"/>
        </w:rPr>
      </w:pPr>
      <w:r>
        <w:rPr>
          <w:rFonts w:ascii="Arial" w:hAnsi="Arial" w:cs="Arial"/>
          <w:sz w:val="22"/>
          <w:szCs w:val="22"/>
        </w:rPr>
        <w:t xml:space="preserve">Members agreed to </w:t>
      </w:r>
      <w:r w:rsidRPr="00C84889">
        <w:rPr>
          <w:rFonts w:ascii="Arial" w:hAnsi="Arial" w:cs="Arial"/>
          <w:sz w:val="22"/>
          <w:szCs w:val="22"/>
        </w:rPr>
        <w:t xml:space="preserve">send the </w:t>
      </w:r>
      <w:r>
        <w:rPr>
          <w:rFonts w:ascii="Arial" w:hAnsi="Arial" w:cs="Arial"/>
          <w:sz w:val="22"/>
          <w:szCs w:val="22"/>
        </w:rPr>
        <w:t>S</w:t>
      </w:r>
      <w:r w:rsidRPr="00C84889">
        <w:rPr>
          <w:rFonts w:ascii="Arial" w:hAnsi="Arial" w:cs="Arial"/>
          <w:sz w:val="22"/>
          <w:szCs w:val="22"/>
        </w:rPr>
        <w:t xml:space="preserve">ecretariat </w:t>
      </w:r>
      <w:r>
        <w:rPr>
          <w:rFonts w:ascii="Arial" w:hAnsi="Arial" w:cs="Arial"/>
          <w:sz w:val="22"/>
          <w:szCs w:val="22"/>
        </w:rPr>
        <w:t xml:space="preserve">suggested </w:t>
      </w:r>
      <w:r w:rsidRPr="00C84889">
        <w:rPr>
          <w:rFonts w:ascii="Arial" w:hAnsi="Arial" w:cs="Arial"/>
          <w:sz w:val="22"/>
          <w:szCs w:val="22"/>
        </w:rPr>
        <w:t xml:space="preserve">questions </w:t>
      </w:r>
      <w:r>
        <w:rPr>
          <w:rFonts w:ascii="Arial" w:hAnsi="Arial" w:cs="Arial"/>
          <w:sz w:val="22"/>
          <w:szCs w:val="22"/>
        </w:rPr>
        <w:t xml:space="preserve">for </w:t>
      </w:r>
      <w:r w:rsidRPr="00C84889">
        <w:rPr>
          <w:rFonts w:ascii="Arial" w:hAnsi="Arial" w:cs="Arial"/>
          <w:sz w:val="22"/>
          <w:szCs w:val="22"/>
        </w:rPr>
        <w:t>submitters</w:t>
      </w:r>
      <w:r>
        <w:rPr>
          <w:rFonts w:ascii="Arial" w:hAnsi="Arial" w:cs="Arial"/>
          <w:sz w:val="22"/>
          <w:szCs w:val="22"/>
        </w:rPr>
        <w:t xml:space="preserve"> to respond to in the public consultation</w:t>
      </w:r>
      <w:r w:rsidRPr="00C84889">
        <w:rPr>
          <w:rFonts w:ascii="Arial" w:hAnsi="Arial" w:cs="Arial"/>
          <w:sz w:val="22"/>
          <w:szCs w:val="22"/>
        </w:rPr>
        <w:t>.</w:t>
      </w:r>
    </w:p>
    <w:p w14:paraId="68816400" w14:textId="77777777" w:rsidR="00AA7BE0" w:rsidRPr="00BA7662" w:rsidRDefault="00AA7BE0" w:rsidP="00BA7662">
      <w:pPr>
        <w:ind w:right="175"/>
        <w:rPr>
          <w:rFonts w:ascii="Arial" w:hAnsi="Arial" w:cs="Arial"/>
          <w:sz w:val="22"/>
          <w:szCs w:val="22"/>
        </w:rPr>
      </w:pPr>
    </w:p>
    <w:p w14:paraId="46E65134" w14:textId="07A79788" w:rsidR="00AA7BE0" w:rsidRDefault="00AA7BE0" w:rsidP="00EE5053">
      <w:pPr>
        <w:pStyle w:val="ListParagraph"/>
        <w:numPr>
          <w:ilvl w:val="0"/>
          <w:numId w:val="1"/>
        </w:numPr>
        <w:ind w:right="175"/>
        <w:rPr>
          <w:rFonts w:ascii="Arial" w:hAnsi="Arial" w:cs="Arial"/>
          <w:sz w:val="22"/>
          <w:szCs w:val="22"/>
        </w:rPr>
      </w:pPr>
      <w:r w:rsidRPr="003E0533">
        <w:rPr>
          <w:rFonts w:ascii="Arial" w:hAnsi="Arial" w:cs="Arial"/>
          <w:sz w:val="22"/>
          <w:szCs w:val="22"/>
        </w:rPr>
        <w:t xml:space="preserve">B4School Check – Data Ethics </w:t>
      </w:r>
      <w:r w:rsidRPr="0037222E">
        <w:rPr>
          <w:rFonts w:ascii="Arial" w:hAnsi="Arial" w:cs="Arial"/>
          <w:sz w:val="22"/>
          <w:szCs w:val="22"/>
        </w:rPr>
        <w:t>Advice Request:</w:t>
      </w:r>
      <w:r>
        <w:rPr>
          <w:rFonts w:ascii="Arial" w:hAnsi="Arial" w:cs="Arial"/>
          <w:sz w:val="22"/>
          <w:szCs w:val="22"/>
        </w:rPr>
        <w:t xml:space="preserve"> </w:t>
      </w:r>
    </w:p>
    <w:p w14:paraId="43167B7A" w14:textId="77777777" w:rsidR="00256922" w:rsidRDefault="00256922" w:rsidP="00503AAF">
      <w:pPr>
        <w:ind w:right="175"/>
        <w:rPr>
          <w:rFonts w:ascii="Arial" w:hAnsi="Arial" w:cs="Arial"/>
          <w:sz w:val="22"/>
          <w:szCs w:val="22"/>
        </w:rPr>
      </w:pPr>
    </w:p>
    <w:p w14:paraId="5BA52EE2" w14:textId="24CCF71E" w:rsidR="00630F02" w:rsidRPr="00630F02" w:rsidRDefault="00630F02" w:rsidP="00630F02">
      <w:pPr>
        <w:ind w:right="175"/>
        <w:rPr>
          <w:rFonts w:ascii="Arial" w:hAnsi="Arial" w:cs="Arial"/>
          <w:sz w:val="22"/>
          <w:szCs w:val="22"/>
        </w:rPr>
      </w:pPr>
      <w:r>
        <w:rPr>
          <w:rFonts w:ascii="Arial" w:hAnsi="Arial" w:cs="Arial"/>
          <w:sz w:val="22"/>
          <w:szCs w:val="22"/>
        </w:rPr>
        <w:t xml:space="preserve">Attendees: </w:t>
      </w:r>
    </w:p>
    <w:p w14:paraId="44D4858E" w14:textId="603AB46A" w:rsidR="00630F02" w:rsidRDefault="00630F02" w:rsidP="00630F02">
      <w:pPr>
        <w:ind w:right="175"/>
        <w:rPr>
          <w:rFonts w:ascii="Arial" w:hAnsi="Arial" w:cs="Arial"/>
          <w:sz w:val="22"/>
          <w:szCs w:val="22"/>
        </w:rPr>
      </w:pPr>
      <w:r>
        <w:rPr>
          <w:rFonts w:ascii="Arial" w:hAnsi="Arial" w:cs="Arial"/>
          <w:sz w:val="22"/>
          <w:szCs w:val="22"/>
        </w:rPr>
        <w:t>A</w:t>
      </w:r>
      <w:r w:rsidRPr="00630F02">
        <w:rPr>
          <w:rFonts w:ascii="Arial" w:hAnsi="Arial" w:cs="Arial"/>
          <w:sz w:val="22"/>
          <w:szCs w:val="22"/>
        </w:rPr>
        <w:t>nna</w:t>
      </w:r>
      <w:r>
        <w:rPr>
          <w:rFonts w:ascii="Arial" w:hAnsi="Arial" w:cs="Arial"/>
          <w:sz w:val="22"/>
          <w:szCs w:val="22"/>
        </w:rPr>
        <w:t xml:space="preserve"> </w:t>
      </w:r>
      <w:proofErr w:type="spellStart"/>
      <w:r>
        <w:rPr>
          <w:rFonts w:ascii="Arial" w:hAnsi="Arial" w:cs="Arial"/>
          <w:sz w:val="22"/>
          <w:szCs w:val="22"/>
        </w:rPr>
        <w:t>M</w:t>
      </w:r>
      <w:r w:rsidRPr="00630F02">
        <w:rPr>
          <w:rFonts w:ascii="Arial" w:hAnsi="Arial" w:cs="Arial"/>
          <w:sz w:val="22"/>
          <w:szCs w:val="22"/>
        </w:rPr>
        <w:t>cdowell</w:t>
      </w:r>
      <w:proofErr w:type="spellEnd"/>
      <w:r>
        <w:rPr>
          <w:rFonts w:ascii="Arial" w:hAnsi="Arial" w:cs="Arial"/>
          <w:sz w:val="22"/>
          <w:szCs w:val="22"/>
        </w:rPr>
        <w:t xml:space="preserve"> - </w:t>
      </w:r>
      <w:r w:rsidRPr="00630F02">
        <w:rPr>
          <w:rFonts w:ascii="Arial" w:hAnsi="Arial" w:cs="Arial"/>
          <w:sz w:val="22"/>
          <w:szCs w:val="22"/>
        </w:rPr>
        <w:t>Stats NZ</w:t>
      </w:r>
    </w:p>
    <w:p w14:paraId="5D842314" w14:textId="74EFE49D" w:rsidR="00630F02" w:rsidRDefault="00630F02" w:rsidP="00630F02">
      <w:pPr>
        <w:ind w:right="175"/>
        <w:rPr>
          <w:rFonts w:ascii="Arial" w:hAnsi="Arial" w:cs="Arial"/>
          <w:sz w:val="22"/>
          <w:szCs w:val="22"/>
        </w:rPr>
      </w:pPr>
      <w:r>
        <w:rPr>
          <w:rFonts w:ascii="Arial" w:hAnsi="Arial" w:cs="Arial"/>
          <w:sz w:val="22"/>
          <w:szCs w:val="22"/>
        </w:rPr>
        <w:t xml:space="preserve">Barry Milne - University of Auckland </w:t>
      </w:r>
    </w:p>
    <w:p w14:paraId="6459AE0D" w14:textId="0C6BCD85" w:rsidR="00630F02" w:rsidRDefault="00630F02" w:rsidP="00630F02">
      <w:pPr>
        <w:ind w:right="175"/>
        <w:rPr>
          <w:rFonts w:ascii="Arial" w:hAnsi="Arial" w:cs="Arial"/>
          <w:sz w:val="22"/>
          <w:szCs w:val="22"/>
        </w:rPr>
      </w:pPr>
      <w:r>
        <w:rPr>
          <w:rFonts w:ascii="Arial" w:hAnsi="Arial" w:cs="Arial"/>
          <w:sz w:val="22"/>
          <w:szCs w:val="22"/>
        </w:rPr>
        <w:t>Sheree Gibb - University of Otago</w:t>
      </w:r>
    </w:p>
    <w:p w14:paraId="4C842EEC" w14:textId="4602F69C" w:rsidR="00630F02" w:rsidRPr="00630F02" w:rsidRDefault="00630F02" w:rsidP="00630F02">
      <w:pPr>
        <w:ind w:right="175"/>
        <w:rPr>
          <w:rFonts w:ascii="Arial" w:hAnsi="Arial" w:cs="Arial"/>
          <w:sz w:val="22"/>
          <w:szCs w:val="22"/>
        </w:rPr>
      </w:pPr>
      <w:r>
        <w:rPr>
          <w:rFonts w:ascii="Arial" w:hAnsi="Arial" w:cs="Arial"/>
          <w:sz w:val="22"/>
          <w:szCs w:val="22"/>
        </w:rPr>
        <w:t>N</w:t>
      </w:r>
      <w:r w:rsidRPr="00630F02">
        <w:rPr>
          <w:rFonts w:ascii="Arial" w:hAnsi="Arial" w:cs="Arial"/>
          <w:sz w:val="22"/>
          <w:szCs w:val="22"/>
        </w:rPr>
        <w:t>ick</w:t>
      </w:r>
      <w:r>
        <w:rPr>
          <w:rFonts w:ascii="Arial" w:hAnsi="Arial" w:cs="Arial"/>
          <w:sz w:val="22"/>
          <w:szCs w:val="22"/>
        </w:rPr>
        <w:t xml:space="preserve"> B</w:t>
      </w:r>
      <w:r w:rsidRPr="00630F02">
        <w:rPr>
          <w:rFonts w:ascii="Arial" w:hAnsi="Arial" w:cs="Arial"/>
          <w:sz w:val="22"/>
          <w:szCs w:val="22"/>
        </w:rPr>
        <w:t>owden</w:t>
      </w:r>
      <w:r>
        <w:rPr>
          <w:rFonts w:ascii="Arial" w:hAnsi="Arial" w:cs="Arial"/>
          <w:sz w:val="22"/>
          <w:szCs w:val="22"/>
        </w:rPr>
        <w:t xml:space="preserve"> - University of Otago</w:t>
      </w:r>
    </w:p>
    <w:p w14:paraId="28BAAB76" w14:textId="49F28E6E" w:rsidR="00630F02" w:rsidRPr="00630F02" w:rsidRDefault="00630F02" w:rsidP="00630F02">
      <w:pPr>
        <w:ind w:right="175"/>
        <w:rPr>
          <w:rFonts w:ascii="Arial" w:hAnsi="Arial" w:cs="Arial"/>
          <w:sz w:val="22"/>
          <w:szCs w:val="22"/>
        </w:rPr>
      </w:pPr>
      <w:r w:rsidRPr="00630F02">
        <w:rPr>
          <w:rFonts w:ascii="Arial" w:hAnsi="Arial" w:cs="Arial"/>
          <w:sz w:val="22"/>
          <w:szCs w:val="22"/>
        </w:rPr>
        <w:t>Fiona</w:t>
      </w:r>
      <w:r>
        <w:rPr>
          <w:rFonts w:ascii="Arial" w:hAnsi="Arial" w:cs="Arial"/>
          <w:sz w:val="22"/>
          <w:szCs w:val="22"/>
        </w:rPr>
        <w:t xml:space="preserve"> </w:t>
      </w:r>
      <w:r w:rsidRPr="00630F02">
        <w:rPr>
          <w:rFonts w:ascii="Arial" w:hAnsi="Arial" w:cs="Arial"/>
          <w:sz w:val="22"/>
          <w:szCs w:val="22"/>
        </w:rPr>
        <w:t>Thomson</w:t>
      </w:r>
      <w:r>
        <w:rPr>
          <w:rFonts w:ascii="Arial" w:hAnsi="Arial" w:cs="Arial"/>
          <w:sz w:val="22"/>
          <w:szCs w:val="22"/>
        </w:rPr>
        <w:t xml:space="preserve"> - </w:t>
      </w:r>
      <w:r w:rsidRPr="00630F02">
        <w:rPr>
          <w:rFonts w:ascii="Arial" w:hAnsi="Arial" w:cs="Arial"/>
          <w:sz w:val="22"/>
          <w:szCs w:val="22"/>
        </w:rPr>
        <w:t>Social Wellbeing Agency</w:t>
      </w:r>
    </w:p>
    <w:p w14:paraId="587053C7" w14:textId="659389DB" w:rsidR="00630F02" w:rsidRPr="00630F02" w:rsidRDefault="00630F02" w:rsidP="00630F02">
      <w:pPr>
        <w:ind w:right="175"/>
        <w:rPr>
          <w:rFonts w:ascii="Arial" w:hAnsi="Arial" w:cs="Arial"/>
          <w:sz w:val="22"/>
          <w:szCs w:val="22"/>
        </w:rPr>
      </w:pPr>
      <w:r w:rsidRPr="00630F02">
        <w:rPr>
          <w:rFonts w:ascii="Arial" w:hAnsi="Arial" w:cs="Arial"/>
          <w:sz w:val="22"/>
          <w:szCs w:val="22"/>
        </w:rPr>
        <w:t>Charles</w:t>
      </w:r>
      <w:r>
        <w:rPr>
          <w:rFonts w:ascii="Arial" w:hAnsi="Arial" w:cs="Arial"/>
          <w:sz w:val="22"/>
          <w:szCs w:val="22"/>
        </w:rPr>
        <w:t xml:space="preserve"> </w:t>
      </w:r>
      <w:r w:rsidRPr="00630F02">
        <w:rPr>
          <w:rFonts w:ascii="Arial" w:hAnsi="Arial" w:cs="Arial"/>
          <w:sz w:val="22"/>
          <w:szCs w:val="22"/>
        </w:rPr>
        <w:t>Sullivan</w:t>
      </w:r>
      <w:r>
        <w:rPr>
          <w:rFonts w:ascii="Arial" w:hAnsi="Arial" w:cs="Arial"/>
          <w:sz w:val="22"/>
          <w:szCs w:val="22"/>
        </w:rPr>
        <w:t xml:space="preserve"> - </w:t>
      </w:r>
      <w:r w:rsidRPr="00630F02">
        <w:rPr>
          <w:rFonts w:ascii="Arial" w:hAnsi="Arial" w:cs="Arial"/>
          <w:sz w:val="22"/>
          <w:szCs w:val="22"/>
        </w:rPr>
        <w:t>Social Wellbeing Agency</w:t>
      </w:r>
    </w:p>
    <w:p w14:paraId="0C618341" w14:textId="7ED92F95" w:rsidR="00630F02" w:rsidRDefault="00630F02" w:rsidP="00630F02">
      <w:pPr>
        <w:ind w:right="175"/>
        <w:rPr>
          <w:rFonts w:ascii="Arial" w:hAnsi="Arial" w:cs="Arial"/>
          <w:sz w:val="22"/>
          <w:szCs w:val="22"/>
        </w:rPr>
      </w:pPr>
      <w:r w:rsidRPr="00630F02">
        <w:rPr>
          <w:rFonts w:ascii="Arial" w:hAnsi="Arial" w:cs="Arial"/>
          <w:sz w:val="22"/>
          <w:szCs w:val="22"/>
        </w:rPr>
        <w:t xml:space="preserve">Justine </w:t>
      </w:r>
      <w:proofErr w:type="spellStart"/>
      <w:r w:rsidRPr="00630F02">
        <w:rPr>
          <w:rFonts w:ascii="Arial" w:hAnsi="Arial" w:cs="Arial"/>
          <w:sz w:val="22"/>
          <w:szCs w:val="22"/>
        </w:rPr>
        <w:t>Mecchia</w:t>
      </w:r>
      <w:proofErr w:type="spellEnd"/>
      <w:r>
        <w:rPr>
          <w:rFonts w:ascii="Arial" w:hAnsi="Arial" w:cs="Arial"/>
          <w:sz w:val="22"/>
          <w:szCs w:val="22"/>
        </w:rPr>
        <w:t xml:space="preserve"> - </w:t>
      </w:r>
      <w:r w:rsidRPr="00630F02">
        <w:rPr>
          <w:rFonts w:ascii="Arial" w:hAnsi="Arial" w:cs="Arial"/>
          <w:sz w:val="22"/>
          <w:szCs w:val="22"/>
        </w:rPr>
        <w:t>Well Child Tamariki Ora</w:t>
      </w:r>
    </w:p>
    <w:p w14:paraId="5EF939A3" w14:textId="1201F179" w:rsidR="006F670B" w:rsidRPr="006F670B" w:rsidRDefault="006F670B" w:rsidP="006F670B">
      <w:pPr>
        <w:ind w:right="175"/>
        <w:rPr>
          <w:rFonts w:ascii="Arial" w:hAnsi="Arial" w:cs="Arial"/>
          <w:sz w:val="22"/>
          <w:szCs w:val="22"/>
        </w:rPr>
      </w:pPr>
      <w:r w:rsidRPr="006F670B">
        <w:rPr>
          <w:rFonts w:ascii="Arial" w:hAnsi="Arial" w:cs="Arial"/>
          <w:sz w:val="22"/>
          <w:szCs w:val="22"/>
        </w:rPr>
        <w:t xml:space="preserve">Simon Ross </w:t>
      </w:r>
      <w:r>
        <w:rPr>
          <w:rFonts w:ascii="Arial" w:hAnsi="Arial" w:cs="Arial"/>
          <w:sz w:val="22"/>
          <w:szCs w:val="22"/>
        </w:rPr>
        <w:t xml:space="preserve">- </w:t>
      </w:r>
      <w:r w:rsidRPr="006F670B">
        <w:rPr>
          <w:rFonts w:ascii="Arial" w:hAnsi="Arial" w:cs="Arial"/>
          <w:sz w:val="22"/>
          <w:szCs w:val="22"/>
        </w:rPr>
        <w:t>Data Governance MOH</w:t>
      </w:r>
    </w:p>
    <w:p w14:paraId="1A2B1CA3" w14:textId="569B8164" w:rsidR="006F670B" w:rsidRPr="006F670B" w:rsidRDefault="006F670B" w:rsidP="006F670B">
      <w:pPr>
        <w:ind w:right="175"/>
        <w:rPr>
          <w:rFonts w:ascii="Arial" w:hAnsi="Arial" w:cs="Arial"/>
          <w:sz w:val="22"/>
          <w:szCs w:val="22"/>
        </w:rPr>
      </w:pPr>
      <w:r w:rsidRPr="006F670B">
        <w:rPr>
          <w:rFonts w:ascii="Arial" w:hAnsi="Arial" w:cs="Arial"/>
          <w:sz w:val="22"/>
          <w:szCs w:val="22"/>
        </w:rPr>
        <w:t xml:space="preserve">Laura Clearly </w:t>
      </w:r>
      <w:r>
        <w:rPr>
          <w:rFonts w:ascii="Arial" w:hAnsi="Arial" w:cs="Arial"/>
          <w:sz w:val="22"/>
          <w:szCs w:val="22"/>
        </w:rPr>
        <w:t>- D</w:t>
      </w:r>
      <w:r w:rsidRPr="006F670B">
        <w:rPr>
          <w:rFonts w:ascii="Arial" w:hAnsi="Arial" w:cs="Arial"/>
          <w:sz w:val="22"/>
          <w:szCs w:val="22"/>
        </w:rPr>
        <w:t>ata services at MOH</w:t>
      </w:r>
    </w:p>
    <w:p w14:paraId="6D03739E" w14:textId="7A6D19F2" w:rsidR="006F670B" w:rsidRDefault="006F670B" w:rsidP="006F670B">
      <w:pPr>
        <w:ind w:right="175"/>
        <w:rPr>
          <w:rFonts w:ascii="Arial" w:hAnsi="Arial" w:cs="Arial"/>
          <w:sz w:val="22"/>
          <w:szCs w:val="22"/>
        </w:rPr>
      </w:pPr>
      <w:proofErr w:type="spellStart"/>
      <w:r w:rsidRPr="006F670B">
        <w:rPr>
          <w:rFonts w:ascii="Arial" w:hAnsi="Arial" w:cs="Arial"/>
          <w:sz w:val="22"/>
          <w:szCs w:val="22"/>
        </w:rPr>
        <w:t>Ellish</w:t>
      </w:r>
      <w:proofErr w:type="spellEnd"/>
      <w:r w:rsidRPr="006F670B">
        <w:rPr>
          <w:rFonts w:ascii="Arial" w:hAnsi="Arial" w:cs="Arial"/>
          <w:sz w:val="22"/>
          <w:szCs w:val="22"/>
        </w:rPr>
        <w:t xml:space="preserve"> Reilly </w:t>
      </w:r>
      <w:r>
        <w:rPr>
          <w:rFonts w:ascii="Arial" w:hAnsi="Arial" w:cs="Arial"/>
          <w:sz w:val="22"/>
          <w:szCs w:val="22"/>
        </w:rPr>
        <w:t xml:space="preserve">- </w:t>
      </w:r>
      <w:r w:rsidRPr="006F670B">
        <w:rPr>
          <w:rFonts w:ascii="Arial" w:hAnsi="Arial" w:cs="Arial"/>
          <w:sz w:val="22"/>
          <w:szCs w:val="22"/>
        </w:rPr>
        <w:t>Family and community Team</w:t>
      </w:r>
      <w:r>
        <w:rPr>
          <w:rFonts w:ascii="Arial" w:hAnsi="Arial" w:cs="Arial"/>
          <w:sz w:val="22"/>
          <w:szCs w:val="22"/>
        </w:rPr>
        <w:t xml:space="preserve"> MOH</w:t>
      </w:r>
    </w:p>
    <w:p w14:paraId="3BCB1A71" w14:textId="77777777" w:rsidR="00630F02" w:rsidRDefault="00630F02" w:rsidP="00503AAF">
      <w:pPr>
        <w:ind w:right="175"/>
        <w:rPr>
          <w:rFonts w:ascii="Arial" w:hAnsi="Arial" w:cs="Arial"/>
          <w:sz w:val="22"/>
          <w:szCs w:val="22"/>
        </w:rPr>
      </w:pPr>
    </w:p>
    <w:p w14:paraId="22240516" w14:textId="13F51248" w:rsidR="00BA7662" w:rsidRDefault="00BA7662" w:rsidP="00503AAF">
      <w:pPr>
        <w:ind w:right="175"/>
        <w:rPr>
          <w:rFonts w:ascii="Arial" w:hAnsi="Arial" w:cs="Arial"/>
          <w:sz w:val="22"/>
          <w:szCs w:val="22"/>
        </w:rPr>
      </w:pPr>
      <w:r>
        <w:rPr>
          <w:rFonts w:ascii="Arial" w:hAnsi="Arial" w:cs="Arial"/>
          <w:sz w:val="22"/>
          <w:szCs w:val="22"/>
        </w:rPr>
        <w:t xml:space="preserve">Mary-Anne </w:t>
      </w:r>
      <w:proofErr w:type="spellStart"/>
      <w:r>
        <w:rPr>
          <w:rFonts w:ascii="Arial" w:hAnsi="Arial" w:cs="Arial"/>
          <w:sz w:val="22"/>
          <w:szCs w:val="22"/>
        </w:rPr>
        <w:t>Woodnorth</w:t>
      </w:r>
      <w:proofErr w:type="spellEnd"/>
      <w:r>
        <w:rPr>
          <w:rFonts w:ascii="Arial" w:hAnsi="Arial" w:cs="Arial"/>
          <w:sz w:val="22"/>
          <w:szCs w:val="22"/>
        </w:rPr>
        <w:t xml:space="preserve"> was not present for this conversation due to a conflict of interest with the before school check data. </w:t>
      </w:r>
    </w:p>
    <w:p w14:paraId="1E302ACA" w14:textId="38E64340" w:rsidR="00A94791" w:rsidRDefault="00A94791" w:rsidP="00503AAF">
      <w:pPr>
        <w:ind w:right="175"/>
        <w:rPr>
          <w:rFonts w:ascii="Arial" w:hAnsi="Arial" w:cs="Arial"/>
          <w:sz w:val="22"/>
          <w:szCs w:val="22"/>
        </w:rPr>
      </w:pPr>
    </w:p>
    <w:p w14:paraId="728C56F5" w14:textId="593F9733" w:rsidR="006F670B" w:rsidRDefault="001E25C1" w:rsidP="00A94791">
      <w:pPr>
        <w:rPr>
          <w:rFonts w:ascii="Arial" w:hAnsi="Arial" w:cs="Arial"/>
          <w:sz w:val="22"/>
          <w:szCs w:val="22"/>
        </w:rPr>
      </w:pPr>
      <w:r>
        <w:rPr>
          <w:rFonts w:ascii="Arial" w:hAnsi="Arial" w:cs="Arial"/>
          <w:sz w:val="22"/>
          <w:szCs w:val="22"/>
        </w:rPr>
        <w:t xml:space="preserve">Members were joined </w:t>
      </w:r>
      <w:r w:rsidR="00D660E1">
        <w:rPr>
          <w:rFonts w:ascii="Arial" w:hAnsi="Arial" w:cs="Arial"/>
          <w:sz w:val="22"/>
          <w:szCs w:val="22"/>
        </w:rPr>
        <w:t>by the agencies above t</w:t>
      </w:r>
      <w:r>
        <w:rPr>
          <w:rFonts w:ascii="Arial" w:hAnsi="Arial" w:cs="Arial"/>
          <w:sz w:val="22"/>
          <w:szCs w:val="22"/>
        </w:rPr>
        <w:t>o progress the discussion and seek clarification on outstanding issues raised in NEAC’s last meeting on 29 April.</w:t>
      </w:r>
      <w:r w:rsidR="006F670B" w:rsidRPr="006F670B">
        <w:rPr>
          <w:rFonts w:ascii="Arial" w:hAnsi="Arial" w:cs="Arial"/>
          <w:sz w:val="22"/>
          <w:szCs w:val="22"/>
        </w:rPr>
        <w:t xml:space="preserve"> </w:t>
      </w:r>
      <w:r w:rsidR="00F4527B">
        <w:rPr>
          <w:rFonts w:ascii="Arial" w:hAnsi="Arial" w:cs="Arial"/>
          <w:sz w:val="22"/>
          <w:szCs w:val="22"/>
        </w:rPr>
        <w:t xml:space="preserve">The attendees </w:t>
      </w:r>
      <w:r w:rsidR="006F670B" w:rsidRPr="006F670B">
        <w:rPr>
          <w:rFonts w:ascii="Arial" w:hAnsi="Arial" w:cs="Arial"/>
          <w:sz w:val="22"/>
          <w:szCs w:val="22"/>
        </w:rPr>
        <w:t xml:space="preserve">presented an overview of the issue of explicit consent obtained at the B4 school check where the data won’t be used for research (but currently is). </w:t>
      </w:r>
      <w:r w:rsidR="00F4527B">
        <w:rPr>
          <w:rFonts w:ascii="Arial" w:hAnsi="Arial" w:cs="Arial"/>
          <w:sz w:val="22"/>
          <w:szCs w:val="22"/>
        </w:rPr>
        <w:t>They noted that while the written information was explicit, the verbal discussion was thought to be broader, and</w:t>
      </w:r>
      <w:r w:rsidR="00F4527B" w:rsidRPr="006F670B">
        <w:rPr>
          <w:rFonts w:ascii="Arial" w:hAnsi="Arial" w:cs="Arial"/>
          <w:sz w:val="22"/>
          <w:szCs w:val="22"/>
        </w:rPr>
        <w:t xml:space="preserve"> </w:t>
      </w:r>
      <w:r w:rsidR="006F670B" w:rsidRPr="006F670B">
        <w:rPr>
          <w:rFonts w:ascii="Arial" w:hAnsi="Arial" w:cs="Arial"/>
          <w:sz w:val="22"/>
          <w:szCs w:val="22"/>
        </w:rPr>
        <w:t xml:space="preserve">explained the benefits of the continued use of that data set for research and other purposes. </w:t>
      </w:r>
    </w:p>
    <w:p w14:paraId="140717E7" w14:textId="77777777" w:rsidR="006F670B" w:rsidRDefault="006F670B" w:rsidP="00A94791">
      <w:pPr>
        <w:rPr>
          <w:rFonts w:ascii="Arial" w:hAnsi="Arial" w:cs="Arial"/>
          <w:sz w:val="22"/>
          <w:szCs w:val="22"/>
        </w:rPr>
      </w:pPr>
    </w:p>
    <w:p w14:paraId="70FF835C" w14:textId="3F2CC1D6" w:rsidR="00A94791" w:rsidRPr="009C1EBF" w:rsidRDefault="001E25C1" w:rsidP="00A94791">
      <w:pPr>
        <w:rPr>
          <w:rFonts w:ascii="Arial" w:hAnsi="Arial" w:cs="Arial"/>
          <w:sz w:val="22"/>
          <w:szCs w:val="22"/>
        </w:rPr>
      </w:pPr>
      <w:r>
        <w:rPr>
          <w:rFonts w:ascii="Arial" w:hAnsi="Arial" w:cs="Arial"/>
          <w:sz w:val="22"/>
          <w:szCs w:val="22"/>
        </w:rPr>
        <w:t>The Secretariat noted that o</w:t>
      </w:r>
      <w:r w:rsidR="00A94791" w:rsidRPr="009C1EBF">
        <w:rPr>
          <w:rFonts w:ascii="Arial" w:hAnsi="Arial" w:cs="Arial"/>
          <w:sz w:val="22"/>
          <w:szCs w:val="22"/>
        </w:rPr>
        <w:t>rdinarily when th</w:t>
      </w:r>
      <w:r>
        <w:rPr>
          <w:rFonts w:ascii="Arial" w:hAnsi="Arial" w:cs="Arial"/>
          <w:sz w:val="22"/>
          <w:szCs w:val="22"/>
        </w:rPr>
        <w:t xml:space="preserve">e issue of a lack of specific consent for data is raised with </w:t>
      </w:r>
      <w:r w:rsidR="00A94791" w:rsidRPr="009C1EBF">
        <w:rPr>
          <w:rFonts w:ascii="Arial" w:hAnsi="Arial" w:cs="Arial"/>
          <w:sz w:val="22"/>
          <w:szCs w:val="22"/>
        </w:rPr>
        <w:t>HDEC's</w:t>
      </w:r>
      <w:r>
        <w:rPr>
          <w:rFonts w:ascii="Arial" w:hAnsi="Arial" w:cs="Arial"/>
          <w:sz w:val="22"/>
          <w:szCs w:val="22"/>
        </w:rPr>
        <w:t>,</w:t>
      </w:r>
      <w:r w:rsidR="00A94791" w:rsidRPr="009C1EBF">
        <w:rPr>
          <w:rFonts w:ascii="Arial" w:hAnsi="Arial" w:cs="Arial"/>
          <w:sz w:val="22"/>
          <w:szCs w:val="22"/>
        </w:rPr>
        <w:t xml:space="preserve"> there is a clear pathway for review and a</w:t>
      </w:r>
      <w:r w:rsidR="00105D27">
        <w:rPr>
          <w:rFonts w:ascii="Arial" w:hAnsi="Arial" w:cs="Arial"/>
          <w:sz w:val="22"/>
          <w:szCs w:val="22"/>
        </w:rPr>
        <w:t>n option in the Research</w:t>
      </w:r>
      <w:r w:rsidR="00A94791" w:rsidRPr="009C1EBF">
        <w:rPr>
          <w:rFonts w:ascii="Arial" w:hAnsi="Arial" w:cs="Arial"/>
          <w:sz w:val="22"/>
          <w:szCs w:val="22"/>
        </w:rPr>
        <w:t xml:space="preserve"> </w:t>
      </w:r>
      <w:r>
        <w:rPr>
          <w:rFonts w:ascii="Arial" w:hAnsi="Arial" w:cs="Arial"/>
          <w:sz w:val="22"/>
          <w:szCs w:val="22"/>
        </w:rPr>
        <w:t>S</w:t>
      </w:r>
      <w:r w:rsidR="00A94791" w:rsidRPr="009C1EBF">
        <w:rPr>
          <w:rFonts w:ascii="Arial" w:hAnsi="Arial" w:cs="Arial"/>
          <w:sz w:val="22"/>
          <w:szCs w:val="22"/>
        </w:rPr>
        <w:t>tandard</w:t>
      </w:r>
      <w:r w:rsidR="00105D27">
        <w:rPr>
          <w:rFonts w:ascii="Arial" w:hAnsi="Arial" w:cs="Arial"/>
          <w:sz w:val="22"/>
          <w:szCs w:val="22"/>
        </w:rPr>
        <w:t>s</w:t>
      </w:r>
      <w:r w:rsidR="00A94791" w:rsidRPr="009C1EBF">
        <w:rPr>
          <w:rFonts w:ascii="Arial" w:hAnsi="Arial" w:cs="Arial"/>
          <w:sz w:val="22"/>
          <w:szCs w:val="22"/>
        </w:rPr>
        <w:t xml:space="preserve"> </w:t>
      </w:r>
      <w:r>
        <w:rPr>
          <w:rFonts w:ascii="Arial" w:hAnsi="Arial" w:cs="Arial"/>
          <w:sz w:val="22"/>
          <w:szCs w:val="22"/>
        </w:rPr>
        <w:t xml:space="preserve">for consideration of </w:t>
      </w:r>
      <w:r w:rsidR="00A94791" w:rsidRPr="009C1EBF">
        <w:rPr>
          <w:rFonts w:ascii="Arial" w:hAnsi="Arial" w:cs="Arial"/>
          <w:sz w:val="22"/>
          <w:szCs w:val="22"/>
        </w:rPr>
        <w:t>a waiver of consent</w:t>
      </w:r>
      <w:r>
        <w:rPr>
          <w:rFonts w:ascii="Arial" w:hAnsi="Arial" w:cs="Arial"/>
          <w:sz w:val="22"/>
          <w:szCs w:val="22"/>
        </w:rPr>
        <w:t xml:space="preserve"> for use of data</w:t>
      </w:r>
      <w:r w:rsidR="00A94791" w:rsidRPr="009C1EBF">
        <w:rPr>
          <w:rFonts w:ascii="Arial" w:hAnsi="Arial" w:cs="Arial"/>
          <w:sz w:val="22"/>
          <w:szCs w:val="22"/>
        </w:rPr>
        <w:t xml:space="preserve">. </w:t>
      </w:r>
      <w:r w:rsidR="0098454C" w:rsidRPr="009C1EBF">
        <w:rPr>
          <w:rFonts w:ascii="Arial" w:hAnsi="Arial" w:cs="Arial"/>
          <w:sz w:val="22"/>
          <w:szCs w:val="22"/>
        </w:rPr>
        <w:t>HDEC</w:t>
      </w:r>
      <w:r w:rsidR="0098454C">
        <w:rPr>
          <w:rFonts w:ascii="Arial" w:hAnsi="Arial" w:cs="Arial"/>
          <w:sz w:val="22"/>
          <w:szCs w:val="22"/>
        </w:rPr>
        <w:t>’s</w:t>
      </w:r>
      <w:r w:rsidR="0098454C" w:rsidRPr="009C1EBF">
        <w:rPr>
          <w:rFonts w:ascii="Arial" w:hAnsi="Arial" w:cs="Arial"/>
          <w:sz w:val="22"/>
          <w:szCs w:val="22"/>
        </w:rPr>
        <w:t xml:space="preserve"> see a lot of </w:t>
      </w:r>
      <w:r w:rsidR="0098454C">
        <w:rPr>
          <w:rFonts w:ascii="Arial" w:hAnsi="Arial" w:cs="Arial"/>
          <w:sz w:val="22"/>
          <w:szCs w:val="22"/>
        </w:rPr>
        <w:t xml:space="preserve">similar </w:t>
      </w:r>
      <w:r w:rsidR="0098454C" w:rsidRPr="009C1EBF">
        <w:rPr>
          <w:rFonts w:ascii="Arial" w:hAnsi="Arial" w:cs="Arial"/>
          <w:sz w:val="22"/>
          <w:szCs w:val="22"/>
        </w:rPr>
        <w:t>applications and have accepted</w:t>
      </w:r>
      <w:r w:rsidR="00F4527B">
        <w:rPr>
          <w:rFonts w:ascii="Arial" w:hAnsi="Arial" w:cs="Arial"/>
          <w:sz w:val="22"/>
          <w:szCs w:val="22"/>
        </w:rPr>
        <w:t xml:space="preserve"> ethical justifications made for use of</w:t>
      </w:r>
      <w:r w:rsidR="0098454C" w:rsidRPr="009C1EBF">
        <w:rPr>
          <w:rFonts w:ascii="Arial" w:hAnsi="Arial" w:cs="Arial"/>
          <w:sz w:val="22"/>
          <w:szCs w:val="22"/>
        </w:rPr>
        <w:t xml:space="preserve"> identifiable </w:t>
      </w:r>
      <w:r w:rsidR="0098454C">
        <w:rPr>
          <w:rFonts w:ascii="Arial" w:hAnsi="Arial" w:cs="Arial"/>
          <w:sz w:val="22"/>
          <w:szCs w:val="22"/>
        </w:rPr>
        <w:t>B4Sc</w:t>
      </w:r>
      <w:r w:rsidR="0098454C" w:rsidRPr="009C1EBF">
        <w:rPr>
          <w:rFonts w:ascii="Arial" w:hAnsi="Arial" w:cs="Arial"/>
          <w:sz w:val="22"/>
          <w:szCs w:val="22"/>
        </w:rPr>
        <w:t>hool check information in the past.</w:t>
      </w:r>
      <w:r w:rsidR="0098454C">
        <w:rPr>
          <w:rFonts w:ascii="Arial" w:hAnsi="Arial" w:cs="Arial"/>
          <w:sz w:val="22"/>
          <w:szCs w:val="22"/>
        </w:rPr>
        <w:t xml:space="preserve"> </w:t>
      </w:r>
      <w:r w:rsidR="00D660E1">
        <w:rPr>
          <w:rFonts w:ascii="Arial" w:hAnsi="Arial" w:cs="Arial"/>
          <w:sz w:val="22"/>
          <w:szCs w:val="22"/>
        </w:rPr>
        <w:t>This was discussed as an option for researchers in using the B4School check data</w:t>
      </w:r>
      <w:r w:rsidR="00F4527B">
        <w:rPr>
          <w:rFonts w:ascii="Arial" w:hAnsi="Arial" w:cs="Arial"/>
          <w:sz w:val="22"/>
          <w:szCs w:val="22"/>
        </w:rPr>
        <w:t>.</w:t>
      </w:r>
    </w:p>
    <w:p w14:paraId="155F58AF" w14:textId="77777777" w:rsidR="00A94791" w:rsidRPr="009C1EBF" w:rsidRDefault="00A94791" w:rsidP="00A94791">
      <w:pPr>
        <w:rPr>
          <w:rFonts w:ascii="Arial" w:hAnsi="Arial" w:cs="Arial"/>
          <w:sz w:val="22"/>
          <w:szCs w:val="22"/>
        </w:rPr>
      </w:pPr>
    </w:p>
    <w:p w14:paraId="7F611AB1" w14:textId="4016E569" w:rsidR="005B1F7B" w:rsidRDefault="00D660E1" w:rsidP="00A94791">
      <w:pPr>
        <w:rPr>
          <w:rFonts w:ascii="Arial" w:hAnsi="Arial" w:cs="Arial"/>
          <w:sz w:val="22"/>
          <w:szCs w:val="22"/>
        </w:rPr>
      </w:pPr>
      <w:r>
        <w:rPr>
          <w:rFonts w:ascii="Arial" w:hAnsi="Arial" w:cs="Arial"/>
          <w:sz w:val="22"/>
          <w:szCs w:val="22"/>
        </w:rPr>
        <w:t xml:space="preserve">Members were informed about the unique data obtained in </w:t>
      </w:r>
      <w:r w:rsidR="00A94791" w:rsidRPr="009C1EBF">
        <w:rPr>
          <w:rFonts w:ascii="Arial" w:hAnsi="Arial" w:cs="Arial"/>
          <w:sz w:val="22"/>
          <w:szCs w:val="22"/>
        </w:rPr>
        <w:t xml:space="preserve">the </w:t>
      </w:r>
      <w:r>
        <w:rPr>
          <w:rFonts w:ascii="Arial" w:hAnsi="Arial" w:cs="Arial"/>
          <w:sz w:val="22"/>
          <w:szCs w:val="22"/>
        </w:rPr>
        <w:t xml:space="preserve">B4School </w:t>
      </w:r>
      <w:r w:rsidR="00A94791" w:rsidRPr="009C1EBF">
        <w:rPr>
          <w:rFonts w:ascii="Arial" w:hAnsi="Arial" w:cs="Arial"/>
          <w:sz w:val="22"/>
          <w:szCs w:val="22"/>
        </w:rPr>
        <w:t xml:space="preserve">check </w:t>
      </w:r>
      <w:r>
        <w:rPr>
          <w:rFonts w:ascii="Arial" w:hAnsi="Arial" w:cs="Arial"/>
          <w:sz w:val="22"/>
          <w:szCs w:val="22"/>
        </w:rPr>
        <w:t xml:space="preserve">with it being </w:t>
      </w:r>
      <w:r w:rsidR="00A94791" w:rsidRPr="009C1EBF">
        <w:rPr>
          <w:rFonts w:ascii="Arial" w:hAnsi="Arial" w:cs="Arial"/>
          <w:sz w:val="22"/>
          <w:szCs w:val="22"/>
        </w:rPr>
        <w:t>a national level data set</w:t>
      </w:r>
      <w:r w:rsidR="00DE7C0B">
        <w:rPr>
          <w:rFonts w:ascii="Arial" w:hAnsi="Arial" w:cs="Arial"/>
          <w:sz w:val="22"/>
          <w:szCs w:val="22"/>
        </w:rPr>
        <w:t>, collected face to face in primary care,</w:t>
      </w:r>
      <w:r>
        <w:rPr>
          <w:rFonts w:ascii="Arial" w:hAnsi="Arial" w:cs="Arial"/>
          <w:sz w:val="22"/>
          <w:szCs w:val="22"/>
        </w:rPr>
        <w:t xml:space="preserve"> and highly valuable </w:t>
      </w:r>
      <w:r w:rsidR="00A94791" w:rsidRPr="009C1EBF">
        <w:rPr>
          <w:rFonts w:ascii="Arial" w:hAnsi="Arial" w:cs="Arial"/>
          <w:sz w:val="22"/>
          <w:szCs w:val="22"/>
        </w:rPr>
        <w:t xml:space="preserve">from a research perspective for setting the scene for </w:t>
      </w:r>
      <w:r w:rsidR="0098454C" w:rsidRPr="009C1EBF">
        <w:rPr>
          <w:rFonts w:ascii="Arial" w:hAnsi="Arial" w:cs="Arial"/>
          <w:sz w:val="22"/>
          <w:szCs w:val="22"/>
        </w:rPr>
        <w:t>evidence-based</w:t>
      </w:r>
      <w:r w:rsidR="00A94791" w:rsidRPr="009C1EBF">
        <w:rPr>
          <w:rFonts w:ascii="Arial" w:hAnsi="Arial" w:cs="Arial"/>
          <w:sz w:val="22"/>
          <w:szCs w:val="22"/>
        </w:rPr>
        <w:t xml:space="preserve"> policy</w:t>
      </w:r>
      <w:r>
        <w:rPr>
          <w:rFonts w:ascii="Arial" w:hAnsi="Arial" w:cs="Arial"/>
          <w:sz w:val="22"/>
          <w:szCs w:val="22"/>
        </w:rPr>
        <w:t>. The B4School check data is also noted to be a k</w:t>
      </w:r>
      <w:r w:rsidR="00A94791" w:rsidRPr="009C1EBF">
        <w:rPr>
          <w:rFonts w:ascii="Arial" w:hAnsi="Arial" w:cs="Arial"/>
          <w:sz w:val="22"/>
          <w:szCs w:val="22"/>
        </w:rPr>
        <w:t>ey determinate of health outcomes</w:t>
      </w:r>
      <w:r>
        <w:rPr>
          <w:rFonts w:ascii="Arial" w:hAnsi="Arial" w:cs="Arial"/>
          <w:sz w:val="22"/>
          <w:szCs w:val="22"/>
        </w:rPr>
        <w:t xml:space="preserve"> later in life</w:t>
      </w:r>
      <w:r w:rsidR="009444FC">
        <w:rPr>
          <w:rFonts w:ascii="Arial" w:hAnsi="Arial" w:cs="Arial"/>
          <w:sz w:val="22"/>
          <w:szCs w:val="22"/>
        </w:rPr>
        <w:t>, identifying inequities</w:t>
      </w:r>
      <w:r>
        <w:rPr>
          <w:rFonts w:ascii="Arial" w:hAnsi="Arial" w:cs="Arial"/>
          <w:sz w:val="22"/>
          <w:szCs w:val="22"/>
        </w:rPr>
        <w:t xml:space="preserve"> and can be used as </w:t>
      </w:r>
      <w:r w:rsidR="00A94791" w:rsidRPr="009C1EBF">
        <w:rPr>
          <w:rFonts w:ascii="Arial" w:hAnsi="Arial" w:cs="Arial"/>
          <w:sz w:val="22"/>
          <w:szCs w:val="22"/>
        </w:rPr>
        <w:t xml:space="preserve">a measure to flag early whether there may be </w:t>
      </w:r>
      <w:r>
        <w:rPr>
          <w:rFonts w:ascii="Arial" w:hAnsi="Arial" w:cs="Arial"/>
          <w:sz w:val="22"/>
          <w:szCs w:val="22"/>
        </w:rPr>
        <w:t xml:space="preserve">areas where </w:t>
      </w:r>
      <w:r w:rsidR="00A94791" w:rsidRPr="009C1EBF">
        <w:rPr>
          <w:rFonts w:ascii="Arial" w:hAnsi="Arial" w:cs="Arial"/>
          <w:sz w:val="22"/>
          <w:szCs w:val="22"/>
        </w:rPr>
        <w:t>children need extra assistance</w:t>
      </w:r>
      <w:r>
        <w:rPr>
          <w:rFonts w:ascii="Arial" w:hAnsi="Arial" w:cs="Arial"/>
          <w:sz w:val="22"/>
          <w:szCs w:val="22"/>
        </w:rPr>
        <w:t xml:space="preserve">. </w:t>
      </w:r>
      <w:r w:rsidR="00DE7C0B" w:rsidRPr="003D7AFC">
        <w:rPr>
          <w:rFonts w:ascii="Arial" w:hAnsi="Arial" w:cs="Arial"/>
          <w:sz w:val="22"/>
          <w:szCs w:val="22"/>
        </w:rPr>
        <w:t xml:space="preserve">For example, it is the only source of childhood obesity data, and flags difficulties for future long-term consequences in learning, dental issues.  NEAC accept that potential uses for research may result in benefit, but cautioned against a blanket </w:t>
      </w:r>
      <w:r w:rsidR="00DE7C0B" w:rsidRPr="003D7AFC">
        <w:rPr>
          <w:rFonts w:ascii="Arial" w:hAnsi="Arial" w:cs="Arial"/>
          <w:sz w:val="22"/>
          <w:szCs w:val="22"/>
        </w:rPr>
        <w:lastRenderedPageBreak/>
        <w:t>view that all research with the data would cause benefit, citing historical cases of research on M</w:t>
      </w:r>
      <w:r w:rsidR="00B566F7">
        <w:rPr>
          <w:rFonts w:ascii="Arial" w:hAnsi="Arial" w:cs="Arial"/>
          <w:sz w:val="22"/>
          <w:szCs w:val="22"/>
        </w:rPr>
        <w:t>ā</w:t>
      </w:r>
      <w:r w:rsidR="00DE7C0B" w:rsidRPr="003D7AFC">
        <w:rPr>
          <w:rFonts w:ascii="Arial" w:hAnsi="Arial" w:cs="Arial"/>
          <w:sz w:val="22"/>
          <w:szCs w:val="22"/>
        </w:rPr>
        <w:t>ori that did not benefit M</w:t>
      </w:r>
      <w:r w:rsidR="00B566F7">
        <w:rPr>
          <w:rFonts w:ascii="Arial" w:hAnsi="Arial" w:cs="Arial"/>
          <w:sz w:val="22"/>
          <w:szCs w:val="22"/>
        </w:rPr>
        <w:t>ā</w:t>
      </w:r>
      <w:r w:rsidR="00DE7C0B" w:rsidRPr="003D7AFC">
        <w:rPr>
          <w:rFonts w:ascii="Arial" w:hAnsi="Arial" w:cs="Arial"/>
          <w:sz w:val="22"/>
          <w:szCs w:val="22"/>
        </w:rPr>
        <w:t xml:space="preserve">ori. </w:t>
      </w:r>
    </w:p>
    <w:p w14:paraId="0CF5B68F" w14:textId="77777777" w:rsidR="00EC07C7" w:rsidRDefault="00EC07C7" w:rsidP="00A94791">
      <w:pPr>
        <w:rPr>
          <w:rFonts w:ascii="Arial" w:hAnsi="Arial" w:cs="Arial"/>
          <w:sz w:val="22"/>
          <w:szCs w:val="22"/>
        </w:rPr>
      </w:pPr>
    </w:p>
    <w:p w14:paraId="44A77C40" w14:textId="7EFA88F4" w:rsidR="009444FC" w:rsidRDefault="00D660E1" w:rsidP="009444FC">
      <w:pPr>
        <w:rPr>
          <w:rFonts w:ascii="Arial" w:hAnsi="Arial" w:cs="Arial"/>
          <w:sz w:val="22"/>
          <w:szCs w:val="22"/>
        </w:rPr>
      </w:pPr>
      <w:r>
        <w:rPr>
          <w:rFonts w:ascii="Arial" w:hAnsi="Arial" w:cs="Arial"/>
          <w:sz w:val="22"/>
          <w:szCs w:val="22"/>
        </w:rPr>
        <w:t>It was noted that the B4School check data was</w:t>
      </w:r>
      <w:r w:rsidR="00A94791" w:rsidRPr="009C1EBF">
        <w:rPr>
          <w:rFonts w:ascii="Arial" w:hAnsi="Arial" w:cs="Arial"/>
          <w:sz w:val="22"/>
          <w:szCs w:val="22"/>
        </w:rPr>
        <w:t xml:space="preserve"> always intended to be used for </w:t>
      </w:r>
      <w:r w:rsidR="0098454C" w:rsidRPr="009C1EBF">
        <w:rPr>
          <w:rFonts w:ascii="Arial" w:hAnsi="Arial" w:cs="Arial"/>
          <w:sz w:val="22"/>
          <w:szCs w:val="22"/>
        </w:rPr>
        <w:t>research,</w:t>
      </w:r>
      <w:r w:rsidR="00A94791" w:rsidRPr="009C1EBF">
        <w:rPr>
          <w:rFonts w:ascii="Arial" w:hAnsi="Arial" w:cs="Arial"/>
          <w:sz w:val="22"/>
          <w:szCs w:val="22"/>
        </w:rPr>
        <w:t xml:space="preserve"> but the consent form did not reflect that intent</w:t>
      </w:r>
      <w:r w:rsidR="005B1F7B">
        <w:rPr>
          <w:rFonts w:ascii="Arial" w:hAnsi="Arial" w:cs="Arial"/>
          <w:sz w:val="22"/>
          <w:szCs w:val="22"/>
        </w:rPr>
        <w:t>, and also that t</w:t>
      </w:r>
      <w:r w:rsidR="005B1F7B" w:rsidRPr="009C1EBF">
        <w:rPr>
          <w:rFonts w:ascii="Arial" w:hAnsi="Arial" w:cs="Arial"/>
          <w:sz w:val="22"/>
          <w:szCs w:val="22"/>
        </w:rPr>
        <w:t xml:space="preserve">he consent form also does not reflect the conversations that individuals undertaking the </w:t>
      </w:r>
      <w:r w:rsidR="005B1F7B">
        <w:rPr>
          <w:rFonts w:ascii="Arial" w:hAnsi="Arial" w:cs="Arial"/>
          <w:sz w:val="22"/>
          <w:szCs w:val="22"/>
        </w:rPr>
        <w:t xml:space="preserve">B4School </w:t>
      </w:r>
      <w:r w:rsidR="005B1F7B" w:rsidRPr="009C1EBF">
        <w:rPr>
          <w:rFonts w:ascii="Arial" w:hAnsi="Arial" w:cs="Arial"/>
          <w:sz w:val="22"/>
          <w:szCs w:val="22"/>
        </w:rPr>
        <w:t xml:space="preserve">check are having with children and their parents. </w:t>
      </w:r>
      <w:r w:rsidR="005B1F7B">
        <w:rPr>
          <w:rFonts w:ascii="Arial" w:hAnsi="Arial" w:cs="Arial"/>
          <w:sz w:val="22"/>
          <w:szCs w:val="22"/>
        </w:rPr>
        <w:t xml:space="preserve">NEAC wanted it to be clear that any solution </w:t>
      </w:r>
      <w:r w:rsidR="009444FC">
        <w:rPr>
          <w:rFonts w:ascii="Arial" w:hAnsi="Arial" w:cs="Arial"/>
          <w:sz w:val="22"/>
          <w:szCs w:val="22"/>
        </w:rPr>
        <w:t xml:space="preserve">to </w:t>
      </w:r>
      <w:r w:rsidR="009444FC" w:rsidRPr="009C1EBF">
        <w:rPr>
          <w:rFonts w:ascii="Arial" w:hAnsi="Arial" w:cs="Arial"/>
          <w:sz w:val="22"/>
          <w:szCs w:val="22"/>
        </w:rPr>
        <w:t xml:space="preserve">using past data for research purposes </w:t>
      </w:r>
      <w:r w:rsidR="005B1F7B">
        <w:rPr>
          <w:rFonts w:ascii="Arial" w:hAnsi="Arial" w:cs="Arial"/>
          <w:sz w:val="22"/>
          <w:szCs w:val="22"/>
        </w:rPr>
        <w:t xml:space="preserve">needs to maintain the </w:t>
      </w:r>
      <w:r w:rsidR="009444FC">
        <w:rPr>
          <w:rFonts w:ascii="Arial" w:hAnsi="Arial" w:cs="Arial"/>
          <w:sz w:val="22"/>
          <w:szCs w:val="22"/>
        </w:rPr>
        <w:t>public’s</w:t>
      </w:r>
      <w:r w:rsidR="005B1F7B">
        <w:rPr>
          <w:rFonts w:ascii="Arial" w:hAnsi="Arial" w:cs="Arial"/>
          <w:sz w:val="22"/>
          <w:szCs w:val="22"/>
        </w:rPr>
        <w:t xml:space="preserve"> trust</w:t>
      </w:r>
      <w:r w:rsidR="009444FC">
        <w:rPr>
          <w:rFonts w:ascii="Arial" w:hAnsi="Arial" w:cs="Arial"/>
          <w:sz w:val="22"/>
          <w:szCs w:val="22"/>
        </w:rPr>
        <w:t xml:space="preserve">, particularly in </w:t>
      </w:r>
      <w:r w:rsidR="009444FC" w:rsidRPr="009C1EBF">
        <w:rPr>
          <w:rFonts w:ascii="Arial" w:hAnsi="Arial" w:cs="Arial"/>
          <w:sz w:val="22"/>
          <w:szCs w:val="22"/>
        </w:rPr>
        <w:t>the workforce with those living in small communities.</w:t>
      </w:r>
    </w:p>
    <w:p w14:paraId="1BC5B46A" w14:textId="77777777" w:rsidR="00A94791" w:rsidRPr="009C1EBF" w:rsidRDefault="00A94791" w:rsidP="00A94791">
      <w:pPr>
        <w:rPr>
          <w:rFonts w:ascii="Arial" w:hAnsi="Arial" w:cs="Arial"/>
          <w:sz w:val="22"/>
          <w:szCs w:val="22"/>
        </w:rPr>
      </w:pPr>
    </w:p>
    <w:p w14:paraId="6A63F442" w14:textId="494C4D96" w:rsidR="008A17F4" w:rsidRPr="00EC07C7" w:rsidRDefault="00A94791" w:rsidP="008A17F4">
      <w:pPr>
        <w:rPr>
          <w:rFonts w:ascii="Arial" w:hAnsi="Arial" w:cs="Arial"/>
          <w:sz w:val="22"/>
          <w:szCs w:val="22"/>
        </w:rPr>
      </w:pPr>
      <w:r w:rsidRPr="009C1EBF">
        <w:rPr>
          <w:rFonts w:ascii="Arial" w:hAnsi="Arial" w:cs="Arial"/>
          <w:sz w:val="22"/>
          <w:szCs w:val="22"/>
        </w:rPr>
        <w:t>A member of NEAC asked t</w:t>
      </w:r>
      <w:r w:rsidR="009444FC">
        <w:rPr>
          <w:rFonts w:ascii="Arial" w:hAnsi="Arial" w:cs="Arial"/>
          <w:sz w:val="22"/>
          <w:szCs w:val="22"/>
        </w:rPr>
        <w:t>he</w:t>
      </w:r>
      <w:r w:rsidRPr="009C1EBF">
        <w:rPr>
          <w:rFonts w:ascii="Arial" w:hAnsi="Arial" w:cs="Arial"/>
          <w:sz w:val="22"/>
          <w:szCs w:val="22"/>
        </w:rPr>
        <w:t xml:space="preserve"> </w:t>
      </w:r>
      <w:r w:rsidR="009444FC">
        <w:rPr>
          <w:rFonts w:ascii="Arial" w:hAnsi="Arial" w:cs="Arial"/>
          <w:sz w:val="22"/>
          <w:szCs w:val="22"/>
        </w:rPr>
        <w:t xml:space="preserve">researchers to </w:t>
      </w:r>
      <w:r w:rsidRPr="009C1EBF">
        <w:rPr>
          <w:rFonts w:ascii="Arial" w:hAnsi="Arial" w:cs="Arial"/>
          <w:sz w:val="22"/>
          <w:szCs w:val="22"/>
        </w:rPr>
        <w:t xml:space="preserve">consider data sovereignty for </w:t>
      </w:r>
      <w:r w:rsidR="009444FC">
        <w:rPr>
          <w:rFonts w:ascii="Arial" w:hAnsi="Arial" w:cs="Arial"/>
          <w:sz w:val="22"/>
          <w:szCs w:val="22"/>
        </w:rPr>
        <w:t>Mā</w:t>
      </w:r>
      <w:r w:rsidRPr="009C1EBF">
        <w:rPr>
          <w:rFonts w:ascii="Arial" w:hAnsi="Arial" w:cs="Arial"/>
          <w:sz w:val="22"/>
          <w:szCs w:val="22"/>
        </w:rPr>
        <w:t xml:space="preserve">ori and </w:t>
      </w:r>
      <w:r w:rsidR="009444FC">
        <w:rPr>
          <w:rFonts w:ascii="Arial" w:hAnsi="Arial" w:cs="Arial"/>
          <w:sz w:val="22"/>
          <w:szCs w:val="22"/>
        </w:rPr>
        <w:t xml:space="preserve">queried </w:t>
      </w:r>
      <w:r w:rsidRPr="009C1EBF">
        <w:rPr>
          <w:rFonts w:ascii="Arial" w:hAnsi="Arial" w:cs="Arial"/>
          <w:sz w:val="22"/>
          <w:szCs w:val="22"/>
        </w:rPr>
        <w:t xml:space="preserve">how this would be protected. </w:t>
      </w:r>
      <w:r w:rsidR="009444FC">
        <w:rPr>
          <w:rFonts w:ascii="Arial" w:hAnsi="Arial" w:cs="Arial"/>
          <w:sz w:val="22"/>
          <w:szCs w:val="22"/>
        </w:rPr>
        <w:t>It was noted that t</w:t>
      </w:r>
      <w:r w:rsidRPr="009C1EBF">
        <w:rPr>
          <w:rFonts w:ascii="Arial" w:hAnsi="Arial" w:cs="Arial"/>
          <w:sz w:val="22"/>
          <w:szCs w:val="22"/>
        </w:rPr>
        <w:t>hrough the HDEC pathway the appropriate cultural considerations and review could be undertaken</w:t>
      </w:r>
      <w:r w:rsidR="009444FC">
        <w:rPr>
          <w:rFonts w:ascii="Arial" w:hAnsi="Arial" w:cs="Arial"/>
          <w:sz w:val="22"/>
          <w:szCs w:val="22"/>
        </w:rPr>
        <w:t xml:space="preserve"> before the data is used in research</w:t>
      </w:r>
      <w:r w:rsidRPr="009C1EBF">
        <w:rPr>
          <w:rFonts w:ascii="Arial" w:hAnsi="Arial" w:cs="Arial"/>
          <w:sz w:val="22"/>
          <w:szCs w:val="22"/>
        </w:rPr>
        <w:t xml:space="preserve">. </w:t>
      </w:r>
      <w:r w:rsidR="006F670B">
        <w:rPr>
          <w:rFonts w:ascii="Arial" w:hAnsi="Arial" w:cs="Arial"/>
          <w:sz w:val="22"/>
          <w:szCs w:val="22"/>
        </w:rPr>
        <w:t xml:space="preserve">NEAC suggested that consultation with Iwi Chairs and the Disability sector be undertaken. </w:t>
      </w:r>
      <w:r w:rsidR="008A17F4">
        <w:rPr>
          <w:rFonts w:ascii="Arial" w:hAnsi="Arial" w:cs="Arial"/>
          <w:sz w:val="22"/>
          <w:szCs w:val="22"/>
        </w:rPr>
        <w:t xml:space="preserve">NEAC also noted that the </w:t>
      </w:r>
      <w:r w:rsidR="008A17F4" w:rsidRPr="00EC07C7">
        <w:rPr>
          <w:rFonts w:ascii="Arial" w:hAnsi="Arial" w:cs="Arial"/>
          <w:sz w:val="22"/>
          <w:szCs w:val="22"/>
        </w:rPr>
        <w:t xml:space="preserve">consideration of disability perspectives had not been considered in the addressing of the consent and use issue yet.  </w:t>
      </w:r>
    </w:p>
    <w:p w14:paraId="154ACBA7" w14:textId="71737CD0" w:rsidR="005239FE" w:rsidRDefault="005239FE" w:rsidP="009444FC">
      <w:pPr>
        <w:rPr>
          <w:rFonts w:ascii="Arial" w:hAnsi="Arial" w:cs="Arial"/>
          <w:sz w:val="22"/>
          <w:szCs w:val="22"/>
        </w:rPr>
      </w:pPr>
    </w:p>
    <w:p w14:paraId="76882BC6" w14:textId="44258118" w:rsidR="005239FE" w:rsidRPr="00EC07C7" w:rsidRDefault="005239FE" w:rsidP="009444FC">
      <w:pPr>
        <w:rPr>
          <w:rFonts w:ascii="Arial" w:hAnsi="Arial" w:cs="Arial"/>
          <w:sz w:val="22"/>
          <w:szCs w:val="22"/>
        </w:rPr>
      </w:pPr>
      <w:r w:rsidRPr="00EC07C7">
        <w:rPr>
          <w:rFonts w:ascii="Arial" w:hAnsi="Arial" w:cs="Arial"/>
          <w:sz w:val="22"/>
          <w:szCs w:val="22"/>
        </w:rPr>
        <w:t>The Ministry is establishing a group to help adapt and adopt process with M</w:t>
      </w:r>
      <w:r w:rsidR="00B566F7">
        <w:rPr>
          <w:rFonts w:ascii="Arial" w:hAnsi="Arial" w:cs="Arial"/>
          <w:sz w:val="22"/>
          <w:szCs w:val="22"/>
        </w:rPr>
        <w:t>ā</w:t>
      </w:r>
      <w:r w:rsidRPr="00EC07C7">
        <w:rPr>
          <w:rFonts w:ascii="Arial" w:hAnsi="Arial" w:cs="Arial"/>
          <w:sz w:val="22"/>
          <w:szCs w:val="22"/>
        </w:rPr>
        <w:t xml:space="preserve">ori governance and data sovereignty. </w:t>
      </w:r>
      <w:r w:rsidR="008A17F4" w:rsidRPr="00EC07C7">
        <w:rPr>
          <w:rFonts w:ascii="Arial" w:hAnsi="Arial" w:cs="Arial"/>
          <w:sz w:val="22"/>
          <w:szCs w:val="22"/>
        </w:rPr>
        <w:t xml:space="preserve">NEAC noted that </w:t>
      </w:r>
      <w:r w:rsidR="003D7AFC" w:rsidRPr="00EC07C7">
        <w:rPr>
          <w:rFonts w:ascii="Arial" w:hAnsi="Arial" w:cs="Arial"/>
          <w:sz w:val="22"/>
          <w:szCs w:val="22"/>
        </w:rPr>
        <w:t xml:space="preserve">the B4School check team need to engage with this group, and that early engagement is preferable. </w:t>
      </w:r>
      <w:r w:rsidR="008A17F4" w:rsidRPr="00EC07C7">
        <w:rPr>
          <w:rFonts w:ascii="Arial" w:hAnsi="Arial" w:cs="Arial"/>
          <w:sz w:val="22"/>
          <w:szCs w:val="22"/>
        </w:rPr>
        <w:t xml:space="preserve"> </w:t>
      </w:r>
    </w:p>
    <w:p w14:paraId="25632639" w14:textId="67BE27AE" w:rsidR="00A350DF" w:rsidRDefault="00A350DF" w:rsidP="009444FC">
      <w:pPr>
        <w:rPr>
          <w:rFonts w:ascii="Arial" w:hAnsi="Arial" w:cs="Arial"/>
          <w:sz w:val="22"/>
          <w:szCs w:val="22"/>
        </w:rPr>
      </w:pPr>
    </w:p>
    <w:p w14:paraId="0505294A" w14:textId="6928F447" w:rsidR="00A350DF" w:rsidRDefault="00A350DF" w:rsidP="009444FC">
      <w:pPr>
        <w:rPr>
          <w:rFonts w:ascii="Arial" w:hAnsi="Arial" w:cs="Arial"/>
          <w:sz w:val="22"/>
          <w:szCs w:val="22"/>
        </w:rPr>
      </w:pPr>
      <w:r>
        <w:rPr>
          <w:rFonts w:ascii="Arial" w:hAnsi="Arial" w:cs="Arial"/>
          <w:sz w:val="22"/>
          <w:szCs w:val="22"/>
        </w:rPr>
        <w:t xml:space="preserve">The options </w:t>
      </w:r>
      <w:r w:rsidR="00B827B5">
        <w:rPr>
          <w:rFonts w:ascii="Arial" w:hAnsi="Arial" w:cs="Arial"/>
          <w:sz w:val="22"/>
          <w:szCs w:val="22"/>
        </w:rPr>
        <w:t xml:space="preserve">proposed by the attendees </w:t>
      </w:r>
      <w:r>
        <w:rPr>
          <w:rFonts w:ascii="Arial" w:hAnsi="Arial" w:cs="Arial"/>
          <w:sz w:val="22"/>
          <w:szCs w:val="22"/>
        </w:rPr>
        <w:t xml:space="preserve">to address the prior and continued use of the historical data collected under the specific consent wording were: </w:t>
      </w:r>
    </w:p>
    <w:p w14:paraId="0BFE8FB2" w14:textId="3FDB595C" w:rsidR="00A350DF" w:rsidRDefault="00A350DF" w:rsidP="009444FC">
      <w:pPr>
        <w:rPr>
          <w:rFonts w:ascii="Arial" w:hAnsi="Arial" w:cs="Arial"/>
          <w:sz w:val="22"/>
          <w:szCs w:val="22"/>
        </w:rPr>
      </w:pPr>
    </w:p>
    <w:p w14:paraId="5A5293FF" w14:textId="1DD37944" w:rsidR="00B05647" w:rsidRDefault="00B05647" w:rsidP="00A350DF">
      <w:pPr>
        <w:pStyle w:val="ListParagraph"/>
        <w:numPr>
          <w:ilvl w:val="0"/>
          <w:numId w:val="10"/>
        </w:numPr>
        <w:rPr>
          <w:rFonts w:ascii="Arial" w:hAnsi="Arial" w:cs="Arial"/>
          <w:sz w:val="22"/>
          <w:szCs w:val="22"/>
        </w:rPr>
      </w:pPr>
      <w:r>
        <w:rPr>
          <w:rFonts w:ascii="Arial" w:hAnsi="Arial" w:cs="Arial"/>
          <w:sz w:val="22"/>
          <w:szCs w:val="22"/>
        </w:rPr>
        <w:t>C</w:t>
      </w:r>
      <w:r w:rsidR="00A350DF" w:rsidRPr="00B05647">
        <w:rPr>
          <w:rFonts w:ascii="Arial" w:hAnsi="Arial" w:cs="Arial"/>
          <w:sz w:val="22"/>
          <w:szCs w:val="22"/>
        </w:rPr>
        <w:t>ontact all those signed the consent from and discuss the use.  Feasibility was a concern as 56</w:t>
      </w:r>
      <w:r w:rsidR="005744EB" w:rsidRPr="00B05647">
        <w:rPr>
          <w:rFonts w:ascii="Arial" w:hAnsi="Arial" w:cs="Arial"/>
          <w:sz w:val="22"/>
          <w:szCs w:val="22"/>
        </w:rPr>
        <w:t>,</w:t>
      </w:r>
      <w:r w:rsidR="00A350DF" w:rsidRPr="00B05647">
        <w:rPr>
          <w:rFonts w:ascii="Arial" w:hAnsi="Arial" w:cs="Arial"/>
          <w:sz w:val="22"/>
          <w:szCs w:val="22"/>
        </w:rPr>
        <w:t>000 in the last year were in the data set. This goes back 10 years and a concern that details would be incorrect</w:t>
      </w:r>
      <w:r w:rsidR="00B827B5" w:rsidRPr="00B05647">
        <w:rPr>
          <w:rFonts w:ascii="Arial" w:hAnsi="Arial" w:cs="Arial"/>
          <w:sz w:val="22"/>
          <w:szCs w:val="22"/>
        </w:rPr>
        <w:t>. This option was not considered feasible</w:t>
      </w:r>
      <w:r>
        <w:rPr>
          <w:rFonts w:ascii="Arial" w:hAnsi="Arial" w:cs="Arial"/>
          <w:sz w:val="22"/>
          <w:szCs w:val="22"/>
        </w:rPr>
        <w:t>.</w:t>
      </w:r>
    </w:p>
    <w:p w14:paraId="54DFDF66" w14:textId="77777777" w:rsidR="00B05647" w:rsidRDefault="00B05647" w:rsidP="00B05647">
      <w:pPr>
        <w:pStyle w:val="ListParagraph"/>
        <w:rPr>
          <w:rFonts w:ascii="Arial" w:hAnsi="Arial" w:cs="Arial"/>
          <w:sz w:val="22"/>
          <w:szCs w:val="22"/>
        </w:rPr>
      </w:pPr>
    </w:p>
    <w:p w14:paraId="20428B42" w14:textId="77777777" w:rsidR="00B05647" w:rsidRDefault="00B827B5" w:rsidP="00A350DF">
      <w:pPr>
        <w:pStyle w:val="ListParagraph"/>
        <w:numPr>
          <w:ilvl w:val="0"/>
          <w:numId w:val="10"/>
        </w:numPr>
        <w:rPr>
          <w:rFonts w:ascii="Arial" w:hAnsi="Arial" w:cs="Arial"/>
          <w:sz w:val="22"/>
          <w:szCs w:val="22"/>
        </w:rPr>
      </w:pPr>
      <w:r w:rsidRPr="00B05647">
        <w:rPr>
          <w:rFonts w:ascii="Arial" w:hAnsi="Arial" w:cs="Arial"/>
          <w:sz w:val="22"/>
          <w:szCs w:val="22"/>
        </w:rPr>
        <w:t>M</w:t>
      </w:r>
      <w:r w:rsidR="00A350DF" w:rsidRPr="00B05647">
        <w:rPr>
          <w:rFonts w:ascii="Arial" w:hAnsi="Arial" w:cs="Arial"/>
          <w:sz w:val="22"/>
          <w:szCs w:val="22"/>
        </w:rPr>
        <w:t xml:space="preserve">ake a public statement on the issue. Clarify the uses of the data and </w:t>
      </w:r>
      <w:r w:rsidR="00EC07C7" w:rsidRPr="00B05647">
        <w:rPr>
          <w:rFonts w:ascii="Arial" w:hAnsi="Arial" w:cs="Arial"/>
          <w:sz w:val="22"/>
          <w:szCs w:val="22"/>
        </w:rPr>
        <w:t xml:space="preserve">note the </w:t>
      </w:r>
      <w:r w:rsidR="00A350DF" w:rsidRPr="00B05647">
        <w:rPr>
          <w:rFonts w:ascii="Arial" w:hAnsi="Arial" w:cs="Arial"/>
          <w:sz w:val="22"/>
          <w:szCs w:val="22"/>
        </w:rPr>
        <w:t>statement of use was not accurate.</w:t>
      </w:r>
      <w:r w:rsidRPr="00B05647">
        <w:rPr>
          <w:rFonts w:ascii="Arial" w:hAnsi="Arial" w:cs="Arial"/>
          <w:sz w:val="22"/>
          <w:szCs w:val="22"/>
        </w:rPr>
        <w:t xml:space="preserve"> NEAC supported this action.</w:t>
      </w:r>
    </w:p>
    <w:p w14:paraId="33E5260A" w14:textId="77777777" w:rsidR="00B05647" w:rsidRPr="00B05647" w:rsidRDefault="00B05647" w:rsidP="00B05647">
      <w:pPr>
        <w:pStyle w:val="ListParagraph"/>
        <w:rPr>
          <w:rFonts w:ascii="Arial" w:hAnsi="Arial" w:cs="Arial"/>
          <w:sz w:val="22"/>
          <w:szCs w:val="22"/>
        </w:rPr>
      </w:pPr>
    </w:p>
    <w:p w14:paraId="3BB68926" w14:textId="77777777" w:rsidR="00B05647" w:rsidRDefault="00B827B5" w:rsidP="00A350DF">
      <w:pPr>
        <w:pStyle w:val="ListParagraph"/>
        <w:numPr>
          <w:ilvl w:val="0"/>
          <w:numId w:val="10"/>
        </w:numPr>
        <w:rPr>
          <w:rFonts w:ascii="Arial" w:hAnsi="Arial" w:cs="Arial"/>
          <w:sz w:val="22"/>
          <w:szCs w:val="22"/>
        </w:rPr>
      </w:pPr>
      <w:r w:rsidRPr="00B05647">
        <w:rPr>
          <w:rFonts w:ascii="Arial" w:hAnsi="Arial" w:cs="Arial"/>
          <w:sz w:val="22"/>
          <w:szCs w:val="22"/>
        </w:rPr>
        <w:t>D</w:t>
      </w:r>
      <w:r w:rsidR="00A350DF" w:rsidRPr="00B05647">
        <w:rPr>
          <w:rFonts w:ascii="Arial" w:hAnsi="Arial" w:cs="Arial"/>
          <w:sz w:val="22"/>
          <w:szCs w:val="22"/>
        </w:rPr>
        <w:t xml:space="preserve">eliberative engagement process </w:t>
      </w:r>
      <w:r w:rsidR="00EC07C7" w:rsidRPr="00B05647">
        <w:rPr>
          <w:rFonts w:ascii="Arial" w:hAnsi="Arial" w:cs="Arial"/>
          <w:sz w:val="22"/>
          <w:szCs w:val="22"/>
        </w:rPr>
        <w:t>such as</w:t>
      </w:r>
      <w:r w:rsidR="00A350DF" w:rsidRPr="00B05647">
        <w:rPr>
          <w:rFonts w:ascii="Arial" w:hAnsi="Arial" w:cs="Arial"/>
          <w:sz w:val="22"/>
          <w:szCs w:val="22"/>
        </w:rPr>
        <w:t xml:space="preserve"> citizen</w:t>
      </w:r>
      <w:r w:rsidR="00EC07C7" w:rsidRPr="00B05647">
        <w:rPr>
          <w:rFonts w:ascii="Arial" w:hAnsi="Arial" w:cs="Arial"/>
          <w:sz w:val="22"/>
          <w:szCs w:val="22"/>
        </w:rPr>
        <w:t>s</w:t>
      </w:r>
      <w:r w:rsidR="00A350DF" w:rsidRPr="00B05647">
        <w:rPr>
          <w:rFonts w:ascii="Arial" w:hAnsi="Arial" w:cs="Arial"/>
          <w:sz w:val="22"/>
          <w:szCs w:val="22"/>
        </w:rPr>
        <w:t xml:space="preserve"> jury, where a sample of people</w:t>
      </w:r>
      <w:r w:rsidR="00EC07C7" w:rsidRPr="00B05647">
        <w:rPr>
          <w:rFonts w:ascii="Arial" w:hAnsi="Arial" w:cs="Arial"/>
          <w:sz w:val="22"/>
          <w:szCs w:val="22"/>
        </w:rPr>
        <w:t xml:space="preserve"> are</w:t>
      </w:r>
      <w:r w:rsidR="00A350DF" w:rsidRPr="00B05647">
        <w:rPr>
          <w:rFonts w:ascii="Arial" w:hAnsi="Arial" w:cs="Arial"/>
          <w:sz w:val="22"/>
          <w:szCs w:val="22"/>
        </w:rPr>
        <w:t xml:space="preserve"> give</w:t>
      </w:r>
      <w:r w:rsidR="00EC07C7" w:rsidRPr="00B05647">
        <w:rPr>
          <w:rFonts w:ascii="Arial" w:hAnsi="Arial" w:cs="Arial"/>
          <w:sz w:val="22"/>
          <w:szCs w:val="22"/>
        </w:rPr>
        <w:t>n</w:t>
      </w:r>
      <w:r w:rsidR="00A350DF" w:rsidRPr="00B05647">
        <w:rPr>
          <w:rFonts w:ascii="Arial" w:hAnsi="Arial" w:cs="Arial"/>
          <w:sz w:val="22"/>
          <w:szCs w:val="22"/>
        </w:rPr>
        <w:t xml:space="preserve"> information </w:t>
      </w:r>
      <w:r w:rsidR="00EC07C7" w:rsidRPr="00B05647">
        <w:rPr>
          <w:rFonts w:ascii="Arial" w:hAnsi="Arial" w:cs="Arial"/>
          <w:sz w:val="22"/>
          <w:szCs w:val="22"/>
        </w:rPr>
        <w:t xml:space="preserve">and asked questions </w:t>
      </w:r>
      <w:r w:rsidR="002B351A" w:rsidRPr="00B05647">
        <w:rPr>
          <w:rFonts w:ascii="Arial" w:hAnsi="Arial" w:cs="Arial"/>
          <w:sz w:val="22"/>
          <w:szCs w:val="22"/>
        </w:rPr>
        <w:t>to determine views that may be representative of the wider group.</w:t>
      </w:r>
      <w:r w:rsidR="00EC07C7" w:rsidRPr="00B05647">
        <w:rPr>
          <w:rFonts w:ascii="Arial" w:hAnsi="Arial" w:cs="Arial"/>
          <w:sz w:val="22"/>
          <w:szCs w:val="22"/>
        </w:rPr>
        <w:t xml:space="preserve"> </w:t>
      </w:r>
      <w:r w:rsidR="004212FC" w:rsidRPr="00B05647">
        <w:rPr>
          <w:rFonts w:ascii="Arial" w:hAnsi="Arial" w:cs="Arial"/>
          <w:sz w:val="22"/>
          <w:szCs w:val="22"/>
        </w:rPr>
        <w:t xml:space="preserve">NEAC supported this, and noted that it should be conducted with </w:t>
      </w:r>
      <w:r w:rsidR="005239FE" w:rsidRPr="00B05647">
        <w:rPr>
          <w:rFonts w:ascii="Arial" w:hAnsi="Arial" w:cs="Arial"/>
          <w:sz w:val="22"/>
          <w:szCs w:val="22"/>
        </w:rPr>
        <w:t>M</w:t>
      </w:r>
      <w:r w:rsidR="00EC07C7" w:rsidRPr="00B05647">
        <w:rPr>
          <w:rFonts w:ascii="Arial" w:hAnsi="Arial" w:cs="Arial"/>
          <w:sz w:val="22"/>
          <w:szCs w:val="22"/>
        </w:rPr>
        <w:t>ā</w:t>
      </w:r>
      <w:r w:rsidR="005239FE" w:rsidRPr="00B05647">
        <w:rPr>
          <w:rFonts w:ascii="Arial" w:hAnsi="Arial" w:cs="Arial"/>
          <w:sz w:val="22"/>
          <w:szCs w:val="22"/>
        </w:rPr>
        <w:t xml:space="preserve">ori, disabled people and if </w:t>
      </w:r>
      <w:r w:rsidR="002B351A" w:rsidRPr="00B05647">
        <w:rPr>
          <w:rFonts w:ascii="Arial" w:hAnsi="Arial" w:cs="Arial"/>
          <w:sz w:val="22"/>
          <w:szCs w:val="22"/>
        </w:rPr>
        <w:t>possible,</w:t>
      </w:r>
      <w:r w:rsidR="005239FE" w:rsidRPr="00B05647">
        <w:rPr>
          <w:rFonts w:ascii="Arial" w:hAnsi="Arial" w:cs="Arial"/>
          <w:sz w:val="22"/>
          <w:szCs w:val="22"/>
        </w:rPr>
        <w:t xml:space="preserve"> children who are now able to consent for themselves, whose data may have been used. </w:t>
      </w:r>
    </w:p>
    <w:p w14:paraId="64B851D7" w14:textId="77777777" w:rsidR="00B05647" w:rsidRPr="00B05647" w:rsidRDefault="00B05647" w:rsidP="00B05647">
      <w:pPr>
        <w:pStyle w:val="ListParagraph"/>
        <w:rPr>
          <w:rFonts w:ascii="Arial" w:hAnsi="Arial" w:cs="Arial"/>
          <w:sz w:val="22"/>
          <w:szCs w:val="22"/>
        </w:rPr>
      </w:pPr>
    </w:p>
    <w:p w14:paraId="2C160E92" w14:textId="787BAD5C" w:rsidR="00A350DF" w:rsidRPr="00B05647" w:rsidRDefault="005239FE" w:rsidP="00A350DF">
      <w:pPr>
        <w:pStyle w:val="ListParagraph"/>
        <w:numPr>
          <w:ilvl w:val="0"/>
          <w:numId w:val="10"/>
        </w:numPr>
        <w:rPr>
          <w:rFonts w:ascii="Arial" w:hAnsi="Arial" w:cs="Arial"/>
          <w:sz w:val="22"/>
          <w:szCs w:val="22"/>
        </w:rPr>
      </w:pPr>
      <w:r w:rsidRPr="00B05647">
        <w:rPr>
          <w:rFonts w:ascii="Arial" w:hAnsi="Arial" w:cs="Arial"/>
          <w:sz w:val="22"/>
          <w:szCs w:val="22"/>
        </w:rPr>
        <w:t>The attendees also asked whether</w:t>
      </w:r>
      <w:r w:rsidR="00A350DF" w:rsidRPr="00B05647">
        <w:rPr>
          <w:rFonts w:ascii="Arial" w:hAnsi="Arial" w:cs="Arial"/>
          <w:sz w:val="22"/>
          <w:szCs w:val="22"/>
        </w:rPr>
        <w:t xml:space="preserve"> the HDEC</w:t>
      </w:r>
      <w:r w:rsidR="00EC07C7" w:rsidRPr="00B05647">
        <w:rPr>
          <w:rFonts w:ascii="Arial" w:hAnsi="Arial" w:cs="Arial"/>
          <w:sz w:val="22"/>
          <w:szCs w:val="22"/>
        </w:rPr>
        <w:t xml:space="preserve"> could</w:t>
      </w:r>
      <w:r w:rsidR="00A350DF" w:rsidRPr="00B05647">
        <w:rPr>
          <w:rFonts w:ascii="Arial" w:hAnsi="Arial" w:cs="Arial"/>
          <w:sz w:val="22"/>
          <w:szCs w:val="22"/>
        </w:rPr>
        <w:t xml:space="preserve"> be </w:t>
      </w:r>
      <w:r w:rsidRPr="00B05647">
        <w:rPr>
          <w:rFonts w:ascii="Arial" w:hAnsi="Arial" w:cs="Arial"/>
          <w:sz w:val="22"/>
          <w:szCs w:val="22"/>
        </w:rPr>
        <w:t>called upon to review future research proposals that used the historical data.</w:t>
      </w:r>
      <w:r w:rsidR="00A350DF" w:rsidRPr="00B05647">
        <w:rPr>
          <w:rFonts w:ascii="Arial" w:hAnsi="Arial" w:cs="Arial"/>
          <w:sz w:val="22"/>
          <w:szCs w:val="22"/>
        </w:rPr>
        <w:t xml:space="preserve"> </w:t>
      </w:r>
      <w:r w:rsidR="008A17F4" w:rsidRPr="00B05647">
        <w:rPr>
          <w:rFonts w:ascii="Arial" w:hAnsi="Arial" w:cs="Arial"/>
          <w:sz w:val="22"/>
          <w:szCs w:val="22"/>
        </w:rPr>
        <w:t>The Secretariat noted this is not possible as it is outside of the scope of HDEC review</w:t>
      </w:r>
      <w:r w:rsidR="00793D4D" w:rsidRPr="00B05647">
        <w:rPr>
          <w:rFonts w:ascii="Arial" w:hAnsi="Arial" w:cs="Arial"/>
          <w:sz w:val="22"/>
          <w:szCs w:val="22"/>
        </w:rPr>
        <w:t>, due to the data being de-identified,</w:t>
      </w:r>
      <w:r w:rsidR="008A17F4" w:rsidRPr="00B05647">
        <w:rPr>
          <w:rFonts w:ascii="Arial" w:hAnsi="Arial" w:cs="Arial"/>
          <w:sz w:val="22"/>
          <w:szCs w:val="22"/>
        </w:rPr>
        <w:t xml:space="preserve"> and would breach natural justice requirements. However, the Secretariat noted that the Ministry or, Statistics New Zealand could set up a data governance body that considered future data use. </w:t>
      </w:r>
      <w:r w:rsidR="00604EF7" w:rsidRPr="00B05647">
        <w:rPr>
          <w:rFonts w:ascii="Arial" w:hAnsi="Arial" w:cs="Arial"/>
          <w:sz w:val="22"/>
          <w:szCs w:val="22"/>
        </w:rPr>
        <w:t xml:space="preserve">NEAC noted that the new Standards outline data ethics clearly and apply to use of data for research irrespective of HDEC review. </w:t>
      </w:r>
    </w:p>
    <w:p w14:paraId="5CFFF304" w14:textId="660A53F3" w:rsidR="00A350DF" w:rsidRDefault="00A350DF" w:rsidP="009444FC">
      <w:pPr>
        <w:rPr>
          <w:rFonts w:ascii="Arial" w:hAnsi="Arial" w:cs="Arial"/>
          <w:sz w:val="22"/>
          <w:szCs w:val="22"/>
        </w:rPr>
      </w:pPr>
    </w:p>
    <w:p w14:paraId="3543742F" w14:textId="5987C526" w:rsidR="008A17F4" w:rsidRDefault="00793D4D" w:rsidP="009444FC">
      <w:pPr>
        <w:rPr>
          <w:rFonts w:ascii="Arial" w:hAnsi="Arial" w:cs="Arial"/>
          <w:sz w:val="22"/>
          <w:szCs w:val="22"/>
        </w:rPr>
      </w:pPr>
      <w:r>
        <w:rPr>
          <w:rFonts w:ascii="Arial" w:hAnsi="Arial" w:cs="Arial"/>
          <w:sz w:val="22"/>
          <w:szCs w:val="22"/>
        </w:rPr>
        <w:t>In summary, NEAC believe a combination of the options above should be undertaken, as well as updating the consent for future data collection.</w:t>
      </w:r>
      <w:r w:rsidR="00604EF7">
        <w:rPr>
          <w:rFonts w:ascii="Arial" w:hAnsi="Arial" w:cs="Arial"/>
          <w:sz w:val="22"/>
          <w:szCs w:val="22"/>
        </w:rPr>
        <w:t xml:space="preserve"> NEAC note that collection of data for one purpose when it is fully known it will be used for another purpose without further consent or ethical review is unethical. </w:t>
      </w:r>
      <w:r w:rsidR="008A17F4">
        <w:rPr>
          <w:rFonts w:ascii="Arial" w:hAnsi="Arial" w:cs="Arial"/>
          <w:sz w:val="22"/>
          <w:szCs w:val="22"/>
        </w:rPr>
        <w:t xml:space="preserve">NEAC thanked the attendees, acknowledging that they were trying to do the right thing and address the ethical issues. NEAC was happy to be involved in future guidance and feedback, and noted that NEACs view was that the above actions should be undertaken in order to maintain public trust in health research and data collection. </w:t>
      </w:r>
    </w:p>
    <w:p w14:paraId="4484BEA5" w14:textId="77777777" w:rsidR="003F5904" w:rsidRPr="003F5904" w:rsidRDefault="003F5904" w:rsidP="003F5904">
      <w:pPr>
        <w:pStyle w:val="ListParagraph"/>
        <w:rPr>
          <w:rFonts w:ascii="Arial" w:hAnsi="Arial" w:cs="Arial"/>
          <w:sz w:val="22"/>
          <w:szCs w:val="22"/>
        </w:rPr>
      </w:pPr>
    </w:p>
    <w:p w14:paraId="5385301F" w14:textId="7A391FE5" w:rsidR="003F5904" w:rsidRPr="003F5904" w:rsidRDefault="003F5904" w:rsidP="00EE5053">
      <w:pPr>
        <w:pStyle w:val="ListParagraph"/>
        <w:numPr>
          <w:ilvl w:val="0"/>
          <w:numId w:val="1"/>
        </w:numPr>
        <w:rPr>
          <w:rFonts w:ascii="Arial" w:hAnsi="Arial" w:cs="Arial"/>
          <w:sz w:val="22"/>
          <w:szCs w:val="22"/>
        </w:rPr>
      </w:pPr>
      <w:r>
        <w:rPr>
          <w:rFonts w:ascii="Arial" w:hAnsi="Arial" w:cs="Arial"/>
          <w:sz w:val="22"/>
          <w:szCs w:val="22"/>
        </w:rPr>
        <w:t>Next steps:</w:t>
      </w:r>
    </w:p>
    <w:p w14:paraId="24DE77F9" w14:textId="05AD42E8" w:rsidR="00243378" w:rsidRDefault="00243378" w:rsidP="009C48DC">
      <w:pPr>
        <w:rPr>
          <w:rFonts w:ascii="Arial" w:hAnsi="Arial" w:cs="Arial"/>
          <w:sz w:val="22"/>
          <w:szCs w:val="22"/>
        </w:rPr>
      </w:pPr>
    </w:p>
    <w:p w14:paraId="0D6F9530" w14:textId="77777777" w:rsidR="00B566F7" w:rsidRDefault="00B566F7" w:rsidP="00B566F7">
      <w:pPr>
        <w:rPr>
          <w:rFonts w:ascii="Arial" w:hAnsi="Arial" w:cs="Arial"/>
          <w:sz w:val="22"/>
          <w:szCs w:val="22"/>
        </w:rPr>
      </w:pPr>
      <w:r>
        <w:rPr>
          <w:rFonts w:ascii="Arial" w:hAnsi="Arial" w:cs="Arial"/>
          <w:sz w:val="22"/>
          <w:szCs w:val="22"/>
        </w:rPr>
        <w:t xml:space="preserve">The Secretariat advised members that the Resource Allocation Framework will be taken through sign out through the Ministry of Health and the document will also be professionally edited and formatted before public consultation.  </w:t>
      </w:r>
    </w:p>
    <w:p w14:paraId="3E32C432" w14:textId="3C9D9299" w:rsidR="006003E7" w:rsidRDefault="006003E7" w:rsidP="009C48DC">
      <w:pPr>
        <w:rPr>
          <w:rFonts w:ascii="Arial" w:hAnsi="Arial" w:cs="Arial"/>
          <w:sz w:val="22"/>
          <w:szCs w:val="22"/>
        </w:rPr>
      </w:pPr>
    </w:p>
    <w:p w14:paraId="040DC8A9" w14:textId="77777777" w:rsidR="006003E7" w:rsidRPr="009C48DC" w:rsidRDefault="006003E7" w:rsidP="009C48DC">
      <w:pPr>
        <w:rPr>
          <w:rFonts w:ascii="Arial" w:hAnsi="Arial" w:cs="Arial"/>
          <w:sz w:val="22"/>
          <w:szCs w:val="22"/>
        </w:rPr>
      </w:pPr>
    </w:p>
    <w:sectPr w:rsidR="006003E7" w:rsidRPr="009C48DC" w:rsidSect="00CE20EC">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1009" w14:textId="77777777" w:rsidR="00EC07C7" w:rsidRDefault="00EC07C7" w:rsidP="005E03F2">
      <w:r>
        <w:separator/>
      </w:r>
    </w:p>
  </w:endnote>
  <w:endnote w:type="continuationSeparator" w:id="0">
    <w:p w14:paraId="390F39F0" w14:textId="77777777" w:rsidR="00EC07C7" w:rsidRDefault="00EC07C7" w:rsidP="005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84F8" w14:textId="77777777" w:rsidR="00EC07C7" w:rsidRDefault="00EC07C7" w:rsidP="005E03F2">
      <w:r>
        <w:separator/>
      </w:r>
    </w:p>
  </w:footnote>
  <w:footnote w:type="continuationSeparator" w:id="0">
    <w:p w14:paraId="10874F34" w14:textId="77777777" w:rsidR="00EC07C7" w:rsidRDefault="00EC07C7" w:rsidP="005E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502"/>
    <w:multiLevelType w:val="hybridMultilevel"/>
    <w:tmpl w:val="C526E0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A43D9"/>
    <w:multiLevelType w:val="hybridMultilevel"/>
    <w:tmpl w:val="459AA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362AC"/>
    <w:multiLevelType w:val="hybridMultilevel"/>
    <w:tmpl w:val="7076D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0D6DA6"/>
    <w:multiLevelType w:val="hybridMultilevel"/>
    <w:tmpl w:val="AF387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ED430A"/>
    <w:multiLevelType w:val="hybridMultilevel"/>
    <w:tmpl w:val="34762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C47E3F"/>
    <w:multiLevelType w:val="hybridMultilevel"/>
    <w:tmpl w:val="B13CCF7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6916803"/>
    <w:multiLevelType w:val="hybridMultilevel"/>
    <w:tmpl w:val="048E2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D26F69"/>
    <w:multiLevelType w:val="hybridMultilevel"/>
    <w:tmpl w:val="B378B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CD6107"/>
    <w:multiLevelType w:val="hybridMultilevel"/>
    <w:tmpl w:val="3DAEB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250722"/>
    <w:multiLevelType w:val="hybridMultilevel"/>
    <w:tmpl w:val="67884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7"/>
  </w:num>
  <w:num w:numId="6">
    <w:abstractNumId w:val="1"/>
  </w:num>
  <w:num w:numId="7">
    <w:abstractNumId w:val="3"/>
  </w:num>
  <w:num w:numId="8">
    <w:abstractNumId w:val="6"/>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2"/>
    <w:rsid w:val="00001276"/>
    <w:rsid w:val="0000243F"/>
    <w:rsid w:val="000032C5"/>
    <w:rsid w:val="0001565C"/>
    <w:rsid w:val="00022538"/>
    <w:rsid w:val="00024678"/>
    <w:rsid w:val="00026085"/>
    <w:rsid w:val="00035D51"/>
    <w:rsid w:val="000378A5"/>
    <w:rsid w:val="00037CFC"/>
    <w:rsid w:val="00041089"/>
    <w:rsid w:val="00047192"/>
    <w:rsid w:val="00053206"/>
    <w:rsid w:val="00060156"/>
    <w:rsid w:val="000604C0"/>
    <w:rsid w:val="000607F9"/>
    <w:rsid w:val="00060DD2"/>
    <w:rsid w:val="00065EA7"/>
    <w:rsid w:val="00077DEB"/>
    <w:rsid w:val="000810E0"/>
    <w:rsid w:val="00095800"/>
    <w:rsid w:val="000A0825"/>
    <w:rsid w:val="000A37C2"/>
    <w:rsid w:val="000C697F"/>
    <w:rsid w:val="000D0AB4"/>
    <w:rsid w:val="000D6E51"/>
    <w:rsid w:val="000E0021"/>
    <w:rsid w:val="000E1D8B"/>
    <w:rsid w:val="000E43D1"/>
    <w:rsid w:val="000E5BE4"/>
    <w:rsid w:val="000F3B04"/>
    <w:rsid w:val="000F53B5"/>
    <w:rsid w:val="000F5866"/>
    <w:rsid w:val="00105600"/>
    <w:rsid w:val="00105D27"/>
    <w:rsid w:val="0011577F"/>
    <w:rsid w:val="00121485"/>
    <w:rsid w:val="00121DE0"/>
    <w:rsid w:val="0012367C"/>
    <w:rsid w:val="00124651"/>
    <w:rsid w:val="00124C4F"/>
    <w:rsid w:val="00125F96"/>
    <w:rsid w:val="0012698B"/>
    <w:rsid w:val="00141522"/>
    <w:rsid w:val="001641BC"/>
    <w:rsid w:val="0016469E"/>
    <w:rsid w:val="00172887"/>
    <w:rsid w:val="00182F89"/>
    <w:rsid w:val="00185DCE"/>
    <w:rsid w:val="0018648A"/>
    <w:rsid w:val="001904EC"/>
    <w:rsid w:val="00191D85"/>
    <w:rsid w:val="0019723E"/>
    <w:rsid w:val="001A17ED"/>
    <w:rsid w:val="001A2BDC"/>
    <w:rsid w:val="001B4B1A"/>
    <w:rsid w:val="001B5228"/>
    <w:rsid w:val="001C0255"/>
    <w:rsid w:val="001C10BA"/>
    <w:rsid w:val="001C5EDC"/>
    <w:rsid w:val="001D2499"/>
    <w:rsid w:val="001D3F64"/>
    <w:rsid w:val="001E25C1"/>
    <w:rsid w:val="001F0A9A"/>
    <w:rsid w:val="001F3D32"/>
    <w:rsid w:val="001F5B59"/>
    <w:rsid w:val="001F7AD4"/>
    <w:rsid w:val="00201120"/>
    <w:rsid w:val="002020C1"/>
    <w:rsid w:val="00202A02"/>
    <w:rsid w:val="00205CB6"/>
    <w:rsid w:val="00206037"/>
    <w:rsid w:val="00207C38"/>
    <w:rsid w:val="002141DD"/>
    <w:rsid w:val="00217715"/>
    <w:rsid w:val="00222EB9"/>
    <w:rsid w:val="00230A47"/>
    <w:rsid w:val="002313F3"/>
    <w:rsid w:val="00232F2E"/>
    <w:rsid w:val="00234131"/>
    <w:rsid w:val="00236B1A"/>
    <w:rsid w:val="00237C45"/>
    <w:rsid w:val="00243378"/>
    <w:rsid w:val="00246C80"/>
    <w:rsid w:val="00246D57"/>
    <w:rsid w:val="00247C15"/>
    <w:rsid w:val="00250B13"/>
    <w:rsid w:val="00256922"/>
    <w:rsid w:val="00260C99"/>
    <w:rsid w:val="0026269F"/>
    <w:rsid w:val="002629F2"/>
    <w:rsid w:val="002670B0"/>
    <w:rsid w:val="00270BE4"/>
    <w:rsid w:val="00272280"/>
    <w:rsid w:val="00272346"/>
    <w:rsid w:val="002819BD"/>
    <w:rsid w:val="0028354F"/>
    <w:rsid w:val="0028716B"/>
    <w:rsid w:val="00287BCF"/>
    <w:rsid w:val="00290886"/>
    <w:rsid w:val="00291B6C"/>
    <w:rsid w:val="00295DEC"/>
    <w:rsid w:val="00297E07"/>
    <w:rsid w:val="002A28A1"/>
    <w:rsid w:val="002B0444"/>
    <w:rsid w:val="002B317E"/>
    <w:rsid w:val="002B351A"/>
    <w:rsid w:val="002C5A5C"/>
    <w:rsid w:val="002D5CE6"/>
    <w:rsid w:val="002D780F"/>
    <w:rsid w:val="002F00FF"/>
    <w:rsid w:val="002F26EB"/>
    <w:rsid w:val="002F77D4"/>
    <w:rsid w:val="00300219"/>
    <w:rsid w:val="00302BCD"/>
    <w:rsid w:val="00312AC5"/>
    <w:rsid w:val="003223DB"/>
    <w:rsid w:val="00331A1D"/>
    <w:rsid w:val="003327D4"/>
    <w:rsid w:val="00333020"/>
    <w:rsid w:val="00333D83"/>
    <w:rsid w:val="003378ED"/>
    <w:rsid w:val="00345444"/>
    <w:rsid w:val="00347FA5"/>
    <w:rsid w:val="00351175"/>
    <w:rsid w:val="00353CB7"/>
    <w:rsid w:val="00354CBD"/>
    <w:rsid w:val="00360186"/>
    <w:rsid w:val="003648F8"/>
    <w:rsid w:val="0037222E"/>
    <w:rsid w:val="003738FE"/>
    <w:rsid w:val="00374C73"/>
    <w:rsid w:val="003776D1"/>
    <w:rsid w:val="0038208B"/>
    <w:rsid w:val="00385BD3"/>
    <w:rsid w:val="00391870"/>
    <w:rsid w:val="003955EC"/>
    <w:rsid w:val="003A2022"/>
    <w:rsid w:val="003A6BA9"/>
    <w:rsid w:val="003B317E"/>
    <w:rsid w:val="003B3EE2"/>
    <w:rsid w:val="003B6B50"/>
    <w:rsid w:val="003C4BA9"/>
    <w:rsid w:val="003C516C"/>
    <w:rsid w:val="003D7AFC"/>
    <w:rsid w:val="003E0533"/>
    <w:rsid w:val="003F41C6"/>
    <w:rsid w:val="003F4C96"/>
    <w:rsid w:val="003F5904"/>
    <w:rsid w:val="00400D6C"/>
    <w:rsid w:val="00401BB2"/>
    <w:rsid w:val="00407F37"/>
    <w:rsid w:val="00411DA4"/>
    <w:rsid w:val="004212FC"/>
    <w:rsid w:val="0042180D"/>
    <w:rsid w:val="00425AA7"/>
    <w:rsid w:val="004313AE"/>
    <w:rsid w:val="004342FE"/>
    <w:rsid w:val="00437BB2"/>
    <w:rsid w:val="00442D11"/>
    <w:rsid w:val="0046043E"/>
    <w:rsid w:val="00460FDC"/>
    <w:rsid w:val="00465990"/>
    <w:rsid w:val="00467035"/>
    <w:rsid w:val="00475861"/>
    <w:rsid w:val="0047757B"/>
    <w:rsid w:val="004814E4"/>
    <w:rsid w:val="00482593"/>
    <w:rsid w:val="00491BE6"/>
    <w:rsid w:val="004941C0"/>
    <w:rsid w:val="004945DC"/>
    <w:rsid w:val="00496BCF"/>
    <w:rsid w:val="004A29C5"/>
    <w:rsid w:val="004A608A"/>
    <w:rsid w:val="004C1214"/>
    <w:rsid w:val="004C16D0"/>
    <w:rsid w:val="004C398B"/>
    <w:rsid w:val="004D1099"/>
    <w:rsid w:val="004D4A76"/>
    <w:rsid w:val="004D53FF"/>
    <w:rsid w:val="004E37C5"/>
    <w:rsid w:val="004E45A9"/>
    <w:rsid w:val="0050338D"/>
    <w:rsid w:val="00503AAF"/>
    <w:rsid w:val="0051278A"/>
    <w:rsid w:val="00512FA2"/>
    <w:rsid w:val="00517B3F"/>
    <w:rsid w:val="00521A81"/>
    <w:rsid w:val="005239FE"/>
    <w:rsid w:val="00527F52"/>
    <w:rsid w:val="00533350"/>
    <w:rsid w:val="00534742"/>
    <w:rsid w:val="00536CA5"/>
    <w:rsid w:val="00550F2E"/>
    <w:rsid w:val="00556DEA"/>
    <w:rsid w:val="005654EB"/>
    <w:rsid w:val="005725DB"/>
    <w:rsid w:val="005744EB"/>
    <w:rsid w:val="00583618"/>
    <w:rsid w:val="0058423D"/>
    <w:rsid w:val="00591BC0"/>
    <w:rsid w:val="00596764"/>
    <w:rsid w:val="005A0349"/>
    <w:rsid w:val="005A387E"/>
    <w:rsid w:val="005A449B"/>
    <w:rsid w:val="005A6B36"/>
    <w:rsid w:val="005B1F7B"/>
    <w:rsid w:val="005D4DBB"/>
    <w:rsid w:val="005E02EA"/>
    <w:rsid w:val="005E03F2"/>
    <w:rsid w:val="005E2276"/>
    <w:rsid w:val="005E2A96"/>
    <w:rsid w:val="005E4F84"/>
    <w:rsid w:val="005F1AF1"/>
    <w:rsid w:val="005F267C"/>
    <w:rsid w:val="005F58C3"/>
    <w:rsid w:val="006003E7"/>
    <w:rsid w:val="0060465C"/>
    <w:rsid w:val="00604EF7"/>
    <w:rsid w:val="00607E2D"/>
    <w:rsid w:val="006216C3"/>
    <w:rsid w:val="00626794"/>
    <w:rsid w:val="00626CFE"/>
    <w:rsid w:val="00630F02"/>
    <w:rsid w:val="00631335"/>
    <w:rsid w:val="0063680D"/>
    <w:rsid w:val="00636C38"/>
    <w:rsid w:val="00637A18"/>
    <w:rsid w:val="00640D85"/>
    <w:rsid w:val="00650B91"/>
    <w:rsid w:val="00650D4A"/>
    <w:rsid w:val="006555A9"/>
    <w:rsid w:val="00661AB7"/>
    <w:rsid w:val="00661D16"/>
    <w:rsid w:val="00667608"/>
    <w:rsid w:val="00670070"/>
    <w:rsid w:val="00670635"/>
    <w:rsid w:val="00687A8F"/>
    <w:rsid w:val="00690662"/>
    <w:rsid w:val="0069504D"/>
    <w:rsid w:val="006978BA"/>
    <w:rsid w:val="006A3813"/>
    <w:rsid w:val="006A6F3F"/>
    <w:rsid w:val="006B1B57"/>
    <w:rsid w:val="006C1214"/>
    <w:rsid w:val="006C3650"/>
    <w:rsid w:val="006D01B2"/>
    <w:rsid w:val="006D373E"/>
    <w:rsid w:val="006D5084"/>
    <w:rsid w:val="006E1DA3"/>
    <w:rsid w:val="006E5828"/>
    <w:rsid w:val="006F4B92"/>
    <w:rsid w:val="006F505C"/>
    <w:rsid w:val="006F514C"/>
    <w:rsid w:val="006F670B"/>
    <w:rsid w:val="006F6E40"/>
    <w:rsid w:val="007015DB"/>
    <w:rsid w:val="00706BD2"/>
    <w:rsid w:val="007104D1"/>
    <w:rsid w:val="007152B8"/>
    <w:rsid w:val="00727BBB"/>
    <w:rsid w:val="007309A6"/>
    <w:rsid w:val="00731DF2"/>
    <w:rsid w:val="00735CD4"/>
    <w:rsid w:val="00737863"/>
    <w:rsid w:val="00740A0A"/>
    <w:rsid w:val="007443D8"/>
    <w:rsid w:val="00753B9B"/>
    <w:rsid w:val="00755580"/>
    <w:rsid w:val="00757033"/>
    <w:rsid w:val="00757442"/>
    <w:rsid w:val="0076731C"/>
    <w:rsid w:val="00767521"/>
    <w:rsid w:val="00770075"/>
    <w:rsid w:val="007809DA"/>
    <w:rsid w:val="00782109"/>
    <w:rsid w:val="00786AF2"/>
    <w:rsid w:val="00791B9D"/>
    <w:rsid w:val="00793D4D"/>
    <w:rsid w:val="00794B33"/>
    <w:rsid w:val="007975BA"/>
    <w:rsid w:val="007A4510"/>
    <w:rsid w:val="007B02D6"/>
    <w:rsid w:val="007B0D30"/>
    <w:rsid w:val="007B5102"/>
    <w:rsid w:val="007C285D"/>
    <w:rsid w:val="007D03BE"/>
    <w:rsid w:val="007D17A2"/>
    <w:rsid w:val="007D39E0"/>
    <w:rsid w:val="007E3AD2"/>
    <w:rsid w:val="007E6D52"/>
    <w:rsid w:val="007E7084"/>
    <w:rsid w:val="008017EB"/>
    <w:rsid w:val="00811FAE"/>
    <w:rsid w:val="008122AE"/>
    <w:rsid w:val="00823373"/>
    <w:rsid w:val="00823EC1"/>
    <w:rsid w:val="00837358"/>
    <w:rsid w:val="00843BC4"/>
    <w:rsid w:val="00845E8D"/>
    <w:rsid w:val="00850FB2"/>
    <w:rsid w:val="008518C8"/>
    <w:rsid w:val="0085383E"/>
    <w:rsid w:val="00860B9A"/>
    <w:rsid w:val="008624B8"/>
    <w:rsid w:val="008630AC"/>
    <w:rsid w:val="00865E69"/>
    <w:rsid w:val="00866724"/>
    <w:rsid w:val="00872417"/>
    <w:rsid w:val="00874DF4"/>
    <w:rsid w:val="0088600C"/>
    <w:rsid w:val="00886A9B"/>
    <w:rsid w:val="00890C8D"/>
    <w:rsid w:val="00893FAE"/>
    <w:rsid w:val="008959B8"/>
    <w:rsid w:val="00897137"/>
    <w:rsid w:val="008A17F4"/>
    <w:rsid w:val="008A4507"/>
    <w:rsid w:val="008A6462"/>
    <w:rsid w:val="008B1BD6"/>
    <w:rsid w:val="008B2578"/>
    <w:rsid w:val="008B4255"/>
    <w:rsid w:val="008B6613"/>
    <w:rsid w:val="008D2B20"/>
    <w:rsid w:val="008E0EA8"/>
    <w:rsid w:val="008F1BF2"/>
    <w:rsid w:val="0090454C"/>
    <w:rsid w:val="00905802"/>
    <w:rsid w:val="00910A92"/>
    <w:rsid w:val="009138C8"/>
    <w:rsid w:val="00914773"/>
    <w:rsid w:val="0092113D"/>
    <w:rsid w:val="00921708"/>
    <w:rsid w:val="00922ECF"/>
    <w:rsid w:val="00925957"/>
    <w:rsid w:val="00927BF2"/>
    <w:rsid w:val="009306B1"/>
    <w:rsid w:val="00937544"/>
    <w:rsid w:val="00940BDA"/>
    <w:rsid w:val="00942869"/>
    <w:rsid w:val="009444FC"/>
    <w:rsid w:val="00945111"/>
    <w:rsid w:val="00955D8A"/>
    <w:rsid w:val="00960766"/>
    <w:rsid w:val="00964B38"/>
    <w:rsid w:val="00964F89"/>
    <w:rsid w:val="009732AF"/>
    <w:rsid w:val="0098454C"/>
    <w:rsid w:val="009866FE"/>
    <w:rsid w:val="009920C5"/>
    <w:rsid w:val="00994600"/>
    <w:rsid w:val="009B6478"/>
    <w:rsid w:val="009C0524"/>
    <w:rsid w:val="009C1E6F"/>
    <w:rsid w:val="009C1EBF"/>
    <w:rsid w:val="009C2220"/>
    <w:rsid w:val="009C48DC"/>
    <w:rsid w:val="009D27E9"/>
    <w:rsid w:val="009D2BF1"/>
    <w:rsid w:val="009D48EB"/>
    <w:rsid w:val="009E243A"/>
    <w:rsid w:val="009F0AE4"/>
    <w:rsid w:val="009F24B5"/>
    <w:rsid w:val="009F6C58"/>
    <w:rsid w:val="00A01C73"/>
    <w:rsid w:val="00A0272C"/>
    <w:rsid w:val="00A20ED8"/>
    <w:rsid w:val="00A27AF8"/>
    <w:rsid w:val="00A27CC1"/>
    <w:rsid w:val="00A300D5"/>
    <w:rsid w:val="00A336EE"/>
    <w:rsid w:val="00A350DF"/>
    <w:rsid w:val="00A43008"/>
    <w:rsid w:val="00A443AD"/>
    <w:rsid w:val="00A500E6"/>
    <w:rsid w:val="00A50C6E"/>
    <w:rsid w:val="00A50D46"/>
    <w:rsid w:val="00A5313C"/>
    <w:rsid w:val="00A53CA4"/>
    <w:rsid w:val="00A55EC0"/>
    <w:rsid w:val="00A62F64"/>
    <w:rsid w:val="00A66FB1"/>
    <w:rsid w:val="00A877AE"/>
    <w:rsid w:val="00A94791"/>
    <w:rsid w:val="00A96E14"/>
    <w:rsid w:val="00A96F47"/>
    <w:rsid w:val="00AA1B44"/>
    <w:rsid w:val="00AA3A7C"/>
    <w:rsid w:val="00AA4A39"/>
    <w:rsid w:val="00AA7BE0"/>
    <w:rsid w:val="00AA7E28"/>
    <w:rsid w:val="00AB2CAD"/>
    <w:rsid w:val="00AC4CAC"/>
    <w:rsid w:val="00AC5902"/>
    <w:rsid w:val="00AC611B"/>
    <w:rsid w:val="00AD335B"/>
    <w:rsid w:val="00AD50C1"/>
    <w:rsid w:val="00AE2593"/>
    <w:rsid w:val="00AE6489"/>
    <w:rsid w:val="00AE69D7"/>
    <w:rsid w:val="00AF3065"/>
    <w:rsid w:val="00B01188"/>
    <w:rsid w:val="00B0316C"/>
    <w:rsid w:val="00B04E80"/>
    <w:rsid w:val="00B05647"/>
    <w:rsid w:val="00B116B8"/>
    <w:rsid w:val="00B237A9"/>
    <w:rsid w:val="00B3070E"/>
    <w:rsid w:val="00B30BA1"/>
    <w:rsid w:val="00B3108E"/>
    <w:rsid w:val="00B45D76"/>
    <w:rsid w:val="00B46171"/>
    <w:rsid w:val="00B566F7"/>
    <w:rsid w:val="00B6678D"/>
    <w:rsid w:val="00B75B9A"/>
    <w:rsid w:val="00B827B5"/>
    <w:rsid w:val="00B87DD2"/>
    <w:rsid w:val="00B91525"/>
    <w:rsid w:val="00B97738"/>
    <w:rsid w:val="00BA6658"/>
    <w:rsid w:val="00BA7662"/>
    <w:rsid w:val="00BA7DD7"/>
    <w:rsid w:val="00BB15B0"/>
    <w:rsid w:val="00BB3C63"/>
    <w:rsid w:val="00BC7929"/>
    <w:rsid w:val="00BD2D55"/>
    <w:rsid w:val="00BD630C"/>
    <w:rsid w:val="00BE11E3"/>
    <w:rsid w:val="00BE1373"/>
    <w:rsid w:val="00BE7004"/>
    <w:rsid w:val="00BF100C"/>
    <w:rsid w:val="00BF3526"/>
    <w:rsid w:val="00BF551E"/>
    <w:rsid w:val="00BF5D2B"/>
    <w:rsid w:val="00C03669"/>
    <w:rsid w:val="00C0412A"/>
    <w:rsid w:val="00C16F83"/>
    <w:rsid w:val="00C177DE"/>
    <w:rsid w:val="00C204A4"/>
    <w:rsid w:val="00C237DF"/>
    <w:rsid w:val="00C304C9"/>
    <w:rsid w:val="00C455C1"/>
    <w:rsid w:val="00C4736A"/>
    <w:rsid w:val="00C4755D"/>
    <w:rsid w:val="00C53958"/>
    <w:rsid w:val="00C55D12"/>
    <w:rsid w:val="00C56267"/>
    <w:rsid w:val="00C62A16"/>
    <w:rsid w:val="00C6311D"/>
    <w:rsid w:val="00C64012"/>
    <w:rsid w:val="00C740F5"/>
    <w:rsid w:val="00C8365E"/>
    <w:rsid w:val="00C84889"/>
    <w:rsid w:val="00C91915"/>
    <w:rsid w:val="00C95E5E"/>
    <w:rsid w:val="00C97C69"/>
    <w:rsid w:val="00CA2DF7"/>
    <w:rsid w:val="00CA53EB"/>
    <w:rsid w:val="00CB0012"/>
    <w:rsid w:val="00CC3F35"/>
    <w:rsid w:val="00CD06D6"/>
    <w:rsid w:val="00CE20EC"/>
    <w:rsid w:val="00CF14A3"/>
    <w:rsid w:val="00CF2007"/>
    <w:rsid w:val="00CF6298"/>
    <w:rsid w:val="00CF669B"/>
    <w:rsid w:val="00D016F8"/>
    <w:rsid w:val="00D04C84"/>
    <w:rsid w:val="00D05FCB"/>
    <w:rsid w:val="00D1037E"/>
    <w:rsid w:val="00D273A7"/>
    <w:rsid w:val="00D321C1"/>
    <w:rsid w:val="00D36E2A"/>
    <w:rsid w:val="00D41755"/>
    <w:rsid w:val="00D45435"/>
    <w:rsid w:val="00D46ECD"/>
    <w:rsid w:val="00D46F64"/>
    <w:rsid w:val="00D535CD"/>
    <w:rsid w:val="00D53654"/>
    <w:rsid w:val="00D539D5"/>
    <w:rsid w:val="00D54281"/>
    <w:rsid w:val="00D55D0B"/>
    <w:rsid w:val="00D569BC"/>
    <w:rsid w:val="00D642EC"/>
    <w:rsid w:val="00D660E1"/>
    <w:rsid w:val="00D70F46"/>
    <w:rsid w:val="00D7136F"/>
    <w:rsid w:val="00D811B9"/>
    <w:rsid w:val="00D86359"/>
    <w:rsid w:val="00D97612"/>
    <w:rsid w:val="00DA1A5D"/>
    <w:rsid w:val="00DA1C72"/>
    <w:rsid w:val="00DA36FE"/>
    <w:rsid w:val="00DA439F"/>
    <w:rsid w:val="00DA58EA"/>
    <w:rsid w:val="00DB0D44"/>
    <w:rsid w:val="00DB2267"/>
    <w:rsid w:val="00DB3F2A"/>
    <w:rsid w:val="00DB4C61"/>
    <w:rsid w:val="00DC1A15"/>
    <w:rsid w:val="00DC3B7E"/>
    <w:rsid w:val="00DC7EC5"/>
    <w:rsid w:val="00DD69A8"/>
    <w:rsid w:val="00DD6D02"/>
    <w:rsid w:val="00DE1B02"/>
    <w:rsid w:val="00DE68D4"/>
    <w:rsid w:val="00DE7C0B"/>
    <w:rsid w:val="00DF06FF"/>
    <w:rsid w:val="00DF5740"/>
    <w:rsid w:val="00E024E5"/>
    <w:rsid w:val="00E066E2"/>
    <w:rsid w:val="00E1536C"/>
    <w:rsid w:val="00E17154"/>
    <w:rsid w:val="00E17A2D"/>
    <w:rsid w:val="00E20A7B"/>
    <w:rsid w:val="00E301A9"/>
    <w:rsid w:val="00E42E8E"/>
    <w:rsid w:val="00E440ED"/>
    <w:rsid w:val="00E46412"/>
    <w:rsid w:val="00E51F30"/>
    <w:rsid w:val="00E53E0C"/>
    <w:rsid w:val="00E62F9E"/>
    <w:rsid w:val="00E70ACD"/>
    <w:rsid w:val="00E82B59"/>
    <w:rsid w:val="00E83CEB"/>
    <w:rsid w:val="00E8554F"/>
    <w:rsid w:val="00E937D3"/>
    <w:rsid w:val="00E94168"/>
    <w:rsid w:val="00E95C2C"/>
    <w:rsid w:val="00E96E47"/>
    <w:rsid w:val="00EA4822"/>
    <w:rsid w:val="00EA574A"/>
    <w:rsid w:val="00EB6E08"/>
    <w:rsid w:val="00EC07C7"/>
    <w:rsid w:val="00EC1C56"/>
    <w:rsid w:val="00EC30B0"/>
    <w:rsid w:val="00EC76CA"/>
    <w:rsid w:val="00ED0FB1"/>
    <w:rsid w:val="00ED2AD2"/>
    <w:rsid w:val="00ED7DDC"/>
    <w:rsid w:val="00EE0E44"/>
    <w:rsid w:val="00EE1D84"/>
    <w:rsid w:val="00EE4572"/>
    <w:rsid w:val="00EE5053"/>
    <w:rsid w:val="00EF06E8"/>
    <w:rsid w:val="00EF211E"/>
    <w:rsid w:val="00F04C8A"/>
    <w:rsid w:val="00F04E25"/>
    <w:rsid w:val="00F05532"/>
    <w:rsid w:val="00F162E6"/>
    <w:rsid w:val="00F22A83"/>
    <w:rsid w:val="00F23F54"/>
    <w:rsid w:val="00F2650B"/>
    <w:rsid w:val="00F35515"/>
    <w:rsid w:val="00F40898"/>
    <w:rsid w:val="00F43CF4"/>
    <w:rsid w:val="00F446D5"/>
    <w:rsid w:val="00F4527B"/>
    <w:rsid w:val="00F45D30"/>
    <w:rsid w:val="00F52742"/>
    <w:rsid w:val="00F56B71"/>
    <w:rsid w:val="00F62970"/>
    <w:rsid w:val="00F62D87"/>
    <w:rsid w:val="00F7200D"/>
    <w:rsid w:val="00F82423"/>
    <w:rsid w:val="00F86BD4"/>
    <w:rsid w:val="00F90BC5"/>
    <w:rsid w:val="00F93C5C"/>
    <w:rsid w:val="00F944C3"/>
    <w:rsid w:val="00F95979"/>
    <w:rsid w:val="00F97030"/>
    <w:rsid w:val="00F97B03"/>
    <w:rsid w:val="00FA52E4"/>
    <w:rsid w:val="00FB1F09"/>
    <w:rsid w:val="00FB23D9"/>
    <w:rsid w:val="00FB3BC1"/>
    <w:rsid w:val="00FB50E2"/>
    <w:rsid w:val="00FC2563"/>
    <w:rsid w:val="00FC431F"/>
    <w:rsid w:val="00FC5866"/>
    <w:rsid w:val="00FD27DC"/>
    <w:rsid w:val="00FE1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5EE8A7A"/>
  <w15:docId w15:val="{864DB3F8-9A18-407F-9280-C5C154C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F2"/>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36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E03F2"/>
    <w:pPr>
      <w:keepNext/>
      <w:outlineLvl w:val="1"/>
    </w:pPr>
    <w:rPr>
      <w:rFonts w:ascii="Arial Mäori" w:eastAsia="Arial Unicode MS" w:hAnsi="Arial Mäori"/>
      <w:b/>
      <w:szCs w:val="20"/>
      <w:lang w:eastAsia="en-US"/>
    </w:rPr>
  </w:style>
  <w:style w:type="paragraph" w:styleId="Heading3">
    <w:name w:val="heading 3"/>
    <w:basedOn w:val="Normal"/>
    <w:next w:val="Normal"/>
    <w:link w:val="Heading3Char"/>
    <w:unhideWhenUsed/>
    <w:qFormat/>
    <w:rsid w:val="005E03F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03F2"/>
    <w:rPr>
      <w:rFonts w:ascii="Arial Mäori" w:eastAsia="Arial Unicode MS" w:hAnsi="Arial Mäori" w:cs="Times New Roman"/>
      <w:b/>
      <w:szCs w:val="20"/>
    </w:rPr>
  </w:style>
  <w:style w:type="character" w:customStyle="1" w:styleId="Heading3Char">
    <w:name w:val="Heading 3 Char"/>
    <w:link w:val="Heading3"/>
    <w:rsid w:val="005E03F2"/>
    <w:rPr>
      <w:rFonts w:eastAsia="Times New Roman" w:cs="Arial"/>
      <w:b/>
      <w:bCs/>
      <w:sz w:val="26"/>
      <w:szCs w:val="26"/>
    </w:rPr>
  </w:style>
  <w:style w:type="paragraph" w:styleId="BodyTextIndent">
    <w:name w:val="Body Text Indent"/>
    <w:basedOn w:val="Normal"/>
    <w:link w:val="BodyTextIndentChar"/>
    <w:semiHidden/>
    <w:unhideWhenUsed/>
    <w:rsid w:val="005E03F2"/>
    <w:pPr>
      <w:ind w:left="720" w:hanging="720"/>
    </w:pPr>
    <w:rPr>
      <w:rFonts w:ascii="Arial Mäori" w:hAnsi="Arial Mäori"/>
      <w:lang w:val="en-US" w:eastAsia="en-US"/>
    </w:rPr>
  </w:style>
  <w:style w:type="character" w:customStyle="1" w:styleId="BodyTextIndentChar">
    <w:name w:val="Body Text Indent Char"/>
    <w:link w:val="BodyTextIndent"/>
    <w:semiHidden/>
    <w:rsid w:val="005E03F2"/>
    <w:rPr>
      <w:rFonts w:ascii="Arial Mäori" w:eastAsia="Times New Roman" w:hAnsi="Arial Mäori" w:cs="Times New Roman"/>
      <w:szCs w:val="24"/>
      <w:lang w:val="en-US"/>
    </w:rPr>
  </w:style>
  <w:style w:type="paragraph" w:customStyle="1" w:styleId="Unpublished">
    <w:name w:val="Unpublished"/>
    <w:basedOn w:val="Normal"/>
    <w:rsid w:val="005E03F2"/>
    <w:rPr>
      <w:rFonts w:ascii="Arial Mäori" w:hAnsi="Arial Mäori"/>
      <w:lang w:eastAsia="en-US"/>
    </w:rPr>
  </w:style>
  <w:style w:type="paragraph" w:styleId="Header">
    <w:name w:val="header"/>
    <w:basedOn w:val="Normal"/>
    <w:link w:val="HeaderChar"/>
    <w:uiPriority w:val="99"/>
    <w:unhideWhenUsed/>
    <w:rsid w:val="005E03F2"/>
    <w:pPr>
      <w:tabs>
        <w:tab w:val="center" w:pos="4513"/>
        <w:tab w:val="right" w:pos="9026"/>
      </w:tabs>
    </w:pPr>
  </w:style>
  <w:style w:type="character" w:customStyle="1" w:styleId="HeaderChar">
    <w:name w:val="Header Char"/>
    <w:link w:val="Header"/>
    <w:uiPriority w:val="99"/>
    <w:rsid w:val="005E03F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5E03F2"/>
    <w:pPr>
      <w:tabs>
        <w:tab w:val="center" w:pos="4513"/>
        <w:tab w:val="right" w:pos="9026"/>
      </w:tabs>
    </w:pPr>
  </w:style>
  <w:style w:type="character" w:customStyle="1" w:styleId="FooterChar">
    <w:name w:val="Footer Char"/>
    <w:link w:val="Footer"/>
    <w:uiPriority w:val="99"/>
    <w:rsid w:val="005E03F2"/>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E03F2"/>
    <w:rPr>
      <w:rFonts w:ascii="Tahoma" w:hAnsi="Tahoma" w:cs="Tahoma"/>
      <w:sz w:val="16"/>
      <w:szCs w:val="16"/>
    </w:rPr>
  </w:style>
  <w:style w:type="character" w:customStyle="1" w:styleId="BalloonTextChar">
    <w:name w:val="Balloon Text Char"/>
    <w:link w:val="BalloonText"/>
    <w:uiPriority w:val="99"/>
    <w:semiHidden/>
    <w:rsid w:val="005E03F2"/>
    <w:rPr>
      <w:rFonts w:ascii="Tahoma" w:eastAsia="Times New Roman" w:hAnsi="Tahoma" w:cs="Tahoma"/>
      <w:sz w:val="16"/>
      <w:szCs w:val="16"/>
      <w:lang w:eastAsia="en-GB"/>
    </w:rPr>
  </w:style>
  <w:style w:type="table" w:styleId="TableGrid">
    <w:name w:val="Table Grid"/>
    <w:basedOn w:val="TableNormal"/>
    <w:uiPriority w:val="59"/>
    <w:rsid w:val="0036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paragraph" w:styleId="NormalWeb">
    <w:name w:val="Normal (Web)"/>
    <w:basedOn w:val="Normal"/>
    <w:uiPriority w:val="99"/>
    <w:semiHidden/>
    <w:unhideWhenUsed/>
    <w:rsid w:val="00937544"/>
    <w:pPr>
      <w:spacing w:before="100" w:beforeAutospacing="1" w:after="100" w:afterAutospacing="1"/>
    </w:pPr>
    <w:rPr>
      <w:lang w:eastAsia="en-NZ"/>
    </w:rPr>
  </w:style>
  <w:style w:type="character" w:styleId="CommentReference">
    <w:name w:val="annotation reference"/>
    <w:uiPriority w:val="99"/>
    <w:semiHidden/>
    <w:unhideWhenUsed/>
    <w:rsid w:val="00BD630C"/>
    <w:rPr>
      <w:sz w:val="16"/>
      <w:szCs w:val="16"/>
    </w:rPr>
  </w:style>
  <w:style w:type="paragraph" w:styleId="CommentText">
    <w:name w:val="annotation text"/>
    <w:basedOn w:val="Normal"/>
    <w:link w:val="CommentTextChar"/>
    <w:uiPriority w:val="99"/>
    <w:semiHidden/>
    <w:unhideWhenUsed/>
    <w:rsid w:val="00BD630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semiHidden/>
    <w:rsid w:val="00BD630C"/>
    <w:rPr>
      <w:rFonts w:ascii="Times New Roman Mäori" w:eastAsia="Times New Roman" w:hAnsi="Times New Roman Mäori"/>
      <w:lang w:eastAsia="en-US"/>
    </w:rPr>
  </w:style>
  <w:style w:type="paragraph" w:styleId="Title">
    <w:name w:val="Title"/>
    <w:basedOn w:val="Normal"/>
    <w:next w:val="Normal"/>
    <w:link w:val="TitleChar"/>
    <w:uiPriority w:val="10"/>
    <w:qFormat/>
    <w:rsid w:val="0023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03669"/>
    <w:rPr>
      <w:rFonts w:asciiTheme="majorHAnsi" w:eastAsiaTheme="majorEastAsia" w:hAnsiTheme="majorHAnsi" w:cstheme="majorBidi"/>
      <w:color w:val="365F91" w:themeColor="accent1" w:themeShade="BF"/>
      <w:sz w:val="32"/>
      <w:szCs w:val="32"/>
      <w:lang w:eastAsia="en-GB"/>
    </w:rPr>
  </w:style>
  <w:style w:type="table" w:styleId="TableGridLight">
    <w:name w:val="Grid Table Light"/>
    <w:basedOn w:val="TableNormal"/>
    <w:uiPriority w:val="40"/>
    <w:rsid w:val="00A877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E2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C7929"/>
    <w:pPr>
      <w:jc w:val="left"/>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C7929"/>
    <w:rPr>
      <w:rFonts w:ascii="Times New Roman" w:eastAsia="Times New Roman" w:hAnsi="Times New Roman"/>
      <w:b/>
      <w:bCs/>
      <w:lang w:eastAsia="en-GB"/>
    </w:rPr>
  </w:style>
  <w:style w:type="paragraph" w:customStyle="1" w:styleId="ColorfulList-Accent11">
    <w:name w:val="Colorful List - Accent 11"/>
    <w:basedOn w:val="Normal"/>
    <w:uiPriority w:val="34"/>
    <w:qFormat/>
    <w:rsid w:val="00630F02"/>
    <w:pPr>
      <w:spacing w:after="200" w:line="276" w:lineRule="auto"/>
      <w:ind w:left="720"/>
      <w:contextualSpacing/>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8837">
      <w:bodyDiv w:val="1"/>
      <w:marLeft w:val="0"/>
      <w:marRight w:val="0"/>
      <w:marTop w:val="0"/>
      <w:marBottom w:val="0"/>
      <w:divBdr>
        <w:top w:val="none" w:sz="0" w:space="0" w:color="auto"/>
        <w:left w:val="none" w:sz="0" w:space="0" w:color="auto"/>
        <w:bottom w:val="none" w:sz="0" w:space="0" w:color="auto"/>
        <w:right w:val="none" w:sz="0" w:space="0" w:color="auto"/>
      </w:divBdr>
    </w:div>
    <w:div w:id="551694064">
      <w:bodyDiv w:val="1"/>
      <w:marLeft w:val="0"/>
      <w:marRight w:val="0"/>
      <w:marTop w:val="0"/>
      <w:marBottom w:val="0"/>
      <w:divBdr>
        <w:top w:val="none" w:sz="0" w:space="0" w:color="auto"/>
        <w:left w:val="none" w:sz="0" w:space="0" w:color="auto"/>
        <w:bottom w:val="none" w:sz="0" w:space="0" w:color="auto"/>
        <w:right w:val="none" w:sz="0" w:space="0" w:color="auto"/>
      </w:divBdr>
    </w:div>
    <w:div w:id="1035469964">
      <w:bodyDiv w:val="1"/>
      <w:marLeft w:val="0"/>
      <w:marRight w:val="0"/>
      <w:marTop w:val="0"/>
      <w:marBottom w:val="0"/>
      <w:divBdr>
        <w:top w:val="none" w:sz="0" w:space="0" w:color="auto"/>
        <w:left w:val="none" w:sz="0" w:space="0" w:color="auto"/>
        <w:bottom w:val="none" w:sz="0" w:space="0" w:color="auto"/>
        <w:right w:val="none" w:sz="0" w:space="0" w:color="auto"/>
      </w:divBdr>
    </w:div>
    <w:div w:id="1055860302">
      <w:bodyDiv w:val="1"/>
      <w:marLeft w:val="0"/>
      <w:marRight w:val="0"/>
      <w:marTop w:val="0"/>
      <w:marBottom w:val="0"/>
      <w:divBdr>
        <w:top w:val="none" w:sz="0" w:space="0" w:color="auto"/>
        <w:left w:val="none" w:sz="0" w:space="0" w:color="auto"/>
        <w:bottom w:val="none" w:sz="0" w:space="0" w:color="auto"/>
        <w:right w:val="none" w:sz="0" w:space="0" w:color="auto"/>
      </w:divBdr>
    </w:div>
    <w:div w:id="1174685069">
      <w:bodyDiv w:val="1"/>
      <w:marLeft w:val="0"/>
      <w:marRight w:val="0"/>
      <w:marTop w:val="0"/>
      <w:marBottom w:val="0"/>
      <w:divBdr>
        <w:top w:val="none" w:sz="0" w:space="0" w:color="auto"/>
        <w:left w:val="none" w:sz="0" w:space="0" w:color="auto"/>
        <w:bottom w:val="none" w:sz="0" w:space="0" w:color="auto"/>
        <w:right w:val="none" w:sz="0" w:space="0" w:color="auto"/>
      </w:divBdr>
    </w:div>
    <w:div w:id="15270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728E-BA00-4B03-AFCC-1A04D4DE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6A973-DE5D-48CD-9039-271E242AB67A}">
  <ds:schemaRefs>
    <ds:schemaRef ds:uri="http://schemas.microsoft.com/sharepoint/v3/contenttype/forms"/>
  </ds:schemaRefs>
</ds:datastoreItem>
</file>

<file path=customXml/itemProps3.xml><?xml version="1.0" encoding="utf-8"?>
<ds:datastoreItem xmlns:ds="http://schemas.openxmlformats.org/officeDocument/2006/customXml" ds:itemID="{9DDE3F35-C4F2-45BE-9505-B0039793ED60}">
  <ds:schemaRefs>
    <ds:schemaRef ds:uri="http://schemas.microsoft.com/office/2006/documentManagement/types"/>
    <ds:schemaRef ds:uri="http://purl.org/dc/elements/1.1/"/>
    <ds:schemaRef ds:uri="http://schemas.microsoft.com/office/2006/metadata/properties"/>
    <ds:schemaRef ds:uri="4aea5d07-0eb0-44bf-96eb-22637babf96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D63D91-3555-4BBD-BD4F-835DBD63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Wilson</dc:creator>
  <cp:lastModifiedBy>Hayley Robertson</cp:lastModifiedBy>
  <cp:revision>2</cp:revision>
  <cp:lastPrinted>2016-03-06T19:45:00Z</cp:lastPrinted>
  <dcterms:created xsi:type="dcterms:W3CDTF">2020-06-30T00:21:00Z</dcterms:created>
  <dcterms:modified xsi:type="dcterms:W3CDTF">2020-06-30T00:21:00Z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