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4D18" w14:textId="77777777" w:rsidR="001361D2" w:rsidRPr="00386F89" w:rsidRDefault="001361D2" w:rsidP="001361D2">
      <w:pPr>
        <w:rPr>
          <w:rFonts w:ascii="Arial" w:hAnsi="Arial" w:cs="Arial"/>
        </w:rPr>
      </w:pPr>
      <w:r w:rsidRPr="00386F89">
        <w:rPr>
          <w:rFonts w:ascii="Arial" w:hAnsi="Arial" w:cs="Arial"/>
          <w:b/>
          <w:noProof/>
          <w:lang w:eastAsia="en-NZ"/>
        </w:rPr>
        <w:drawing>
          <wp:anchor distT="0" distB="0" distL="114300" distR="114300" simplePos="0" relativeHeight="251659264" behindDoc="1" locked="0" layoutInCell="1" allowOverlap="1" wp14:anchorId="7BFA5992" wp14:editId="4E4B4082">
            <wp:simplePos x="0" y="0"/>
            <wp:positionH relativeFrom="margin">
              <wp:align>center</wp:align>
            </wp:positionH>
            <wp:positionV relativeFrom="paragraph">
              <wp:posOffset>-200025</wp:posOffset>
            </wp:positionV>
            <wp:extent cx="18192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24CFD" w14:textId="77777777" w:rsidR="001361D2" w:rsidRPr="00386F89" w:rsidRDefault="001361D2" w:rsidP="001361D2">
      <w:pPr>
        <w:rPr>
          <w:rFonts w:ascii="Arial" w:hAnsi="Arial" w:cs="Arial"/>
        </w:rPr>
      </w:pPr>
    </w:p>
    <w:p w14:paraId="07D05364" w14:textId="77777777" w:rsidR="001361D2" w:rsidRPr="00386F89" w:rsidRDefault="001361D2" w:rsidP="001361D2">
      <w:pPr>
        <w:rPr>
          <w:rFonts w:ascii="Arial" w:hAnsi="Arial" w:cs="Arial"/>
        </w:rPr>
      </w:pPr>
    </w:p>
    <w:p w14:paraId="5E1BCFC2" w14:textId="77777777" w:rsidR="001361D2" w:rsidRPr="00386F89" w:rsidRDefault="001361D2" w:rsidP="001361D2">
      <w:pPr>
        <w:spacing w:before="240" w:after="240"/>
        <w:jc w:val="center"/>
        <w:rPr>
          <w:rFonts w:ascii="Arial" w:hAnsi="Arial" w:cs="Arial"/>
          <w:b/>
        </w:rPr>
      </w:pPr>
      <w:bookmarkStart w:id="0" w:name="_GoBack"/>
      <w:r w:rsidRPr="00386F89">
        <w:rPr>
          <w:rFonts w:ascii="Arial" w:hAnsi="Arial" w:cs="Arial"/>
          <w:b/>
        </w:rPr>
        <w:t xml:space="preserve">National Ethics Advisory Committee </w:t>
      </w:r>
    </w:p>
    <w:bookmarkEnd w:id="0"/>
    <w:p w14:paraId="6BFE3AA9" w14:textId="77777777" w:rsidR="001361D2" w:rsidRPr="00386F89" w:rsidRDefault="001361D2" w:rsidP="001361D2">
      <w:pPr>
        <w:spacing w:before="240" w:after="240"/>
        <w:jc w:val="center"/>
        <w:rPr>
          <w:rFonts w:ascii="Arial" w:hAnsi="Arial" w:cs="Arial"/>
          <w:b/>
        </w:rPr>
      </w:pPr>
      <w:r w:rsidRPr="00386F89">
        <w:rPr>
          <w:rFonts w:ascii="Arial" w:hAnsi="Arial" w:cs="Arial"/>
          <w:b/>
        </w:rPr>
        <w:t>Ministry of Health - ZOOM</w:t>
      </w:r>
    </w:p>
    <w:p w14:paraId="131D68E6" w14:textId="7A63F565" w:rsidR="001361D2" w:rsidRPr="00386F89" w:rsidRDefault="001361D2" w:rsidP="001361D2">
      <w:pPr>
        <w:spacing w:before="240" w:after="240"/>
        <w:jc w:val="center"/>
        <w:rPr>
          <w:rFonts w:ascii="Arial" w:hAnsi="Arial" w:cs="Arial"/>
          <w:b/>
        </w:rPr>
      </w:pPr>
      <w:r w:rsidRPr="00386F89">
        <w:rPr>
          <w:rFonts w:ascii="Arial" w:hAnsi="Arial" w:cs="Arial"/>
          <w:b/>
        </w:rPr>
        <w:t>0</w:t>
      </w:r>
      <w:r w:rsidR="004471DD">
        <w:rPr>
          <w:rFonts w:ascii="Arial" w:hAnsi="Arial" w:cs="Arial"/>
          <w:b/>
        </w:rPr>
        <w:t xml:space="preserve">8 </w:t>
      </w:r>
      <w:r w:rsidR="008C4A10">
        <w:rPr>
          <w:rFonts w:ascii="Arial" w:hAnsi="Arial" w:cs="Arial"/>
          <w:b/>
        </w:rPr>
        <w:t xml:space="preserve">December </w:t>
      </w:r>
      <w:r w:rsidR="008C4A10" w:rsidRPr="00386F89">
        <w:rPr>
          <w:rFonts w:ascii="Arial" w:hAnsi="Arial" w:cs="Arial"/>
          <w:b/>
        </w:rPr>
        <w:t>2020</w:t>
      </w:r>
    </w:p>
    <w:p w14:paraId="6A4DEAA3" w14:textId="77777777" w:rsidR="001361D2" w:rsidRPr="00386F89" w:rsidRDefault="001361D2" w:rsidP="001361D2">
      <w:pPr>
        <w:rPr>
          <w:rFonts w:ascii="Arial" w:hAnsi="Arial" w:cs="Arial"/>
        </w:rPr>
      </w:pPr>
    </w:p>
    <w:p w14:paraId="4A2F5A10" w14:textId="7F114AE7" w:rsidR="001361D2" w:rsidRPr="00386F89" w:rsidRDefault="001361D2" w:rsidP="001361D2">
      <w:pPr>
        <w:pStyle w:val="ColorfulList-Accent11"/>
        <w:spacing w:before="120" w:after="120"/>
        <w:ind w:left="0"/>
        <w:rPr>
          <w:rFonts w:cs="Arial"/>
          <w:sz w:val="22"/>
        </w:rPr>
      </w:pPr>
      <w:r w:rsidRPr="00386F89">
        <w:rPr>
          <w:rFonts w:cs="Arial"/>
          <w:sz w:val="22"/>
        </w:rPr>
        <w:t xml:space="preserve">Attendees: </w:t>
      </w:r>
      <w:r w:rsidR="00DD01C3" w:rsidRPr="00386F89">
        <w:rPr>
          <w:rFonts w:cs="Arial"/>
          <w:sz w:val="22"/>
        </w:rPr>
        <w:t xml:space="preserve">Neil Pickering, </w:t>
      </w:r>
      <w:r w:rsidR="00F102C3">
        <w:rPr>
          <w:rFonts w:cs="Arial"/>
          <w:sz w:val="22"/>
        </w:rPr>
        <w:t xml:space="preserve">Dr </w:t>
      </w:r>
      <w:r w:rsidRPr="00386F89">
        <w:rPr>
          <w:rFonts w:cs="Arial"/>
          <w:sz w:val="22"/>
        </w:rPr>
        <w:t>Wayne Miles, Gordon Jackman, Liz Richards,</w:t>
      </w:r>
      <w:r w:rsidR="00F102C3">
        <w:rPr>
          <w:rFonts w:cs="Arial"/>
          <w:sz w:val="22"/>
        </w:rPr>
        <w:t xml:space="preserve"> Dr</w:t>
      </w:r>
      <w:r w:rsidRPr="00386F89">
        <w:rPr>
          <w:rFonts w:cs="Arial"/>
          <w:sz w:val="22"/>
        </w:rPr>
        <w:t xml:space="preserve"> Mary-Anne Woodnorth</w:t>
      </w:r>
      <w:r w:rsidR="00DD01C3" w:rsidRPr="00386F89">
        <w:rPr>
          <w:rFonts w:cs="Arial"/>
          <w:sz w:val="22"/>
        </w:rPr>
        <w:t>,</w:t>
      </w:r>
      <w:r w:rsidRPr="00386F89">
        <w:rPr>
          <w:rFonts w:cs="Arial"/>
          <w:sz w:val="22"/>
        </w:rPr>
        <w:t xml:space="preserve"> </w:t>
      </w:r>
      <w:r w:rsidR="00F102C3">
        <w:rPr>
          <w:rFonts w:cs="Arial"/>
          <w:sz w:val="22"/>
        </w:rPr>
        <w:t xml:space="preserve">Dr </w:t>
      </w:r>
      <w:r w:rsidRPr="00386F89">
        <w:rPr>
          <w:rFonts w:cs="Arial"/>
          <w:sz w:val="22"/>
        </w:rPr>
        <w:t xml:space="preserve">Dana Wensley, </w:t>
      </w:r>
      <w:r w:rsidR="004D330B">
        <w:rPr>
          <w:rFonts w:cs="Arial"/>
          <w:sz w:val="22"/>
        </w:rPr>
        <w:t xml:space="preserve">Dr </w:t>
      </w:r>
      <w:r w:rsidRPr="00386F89">
        <w:rPr>
          <w:rFonts w:cs="Arial"/>
          <w:sz w:val="22"/>
        </w:rPr>
        <w:t xml:space="preserve">Penny Haworth, </w:t>
      </w:r>
      <w:r w:rsidR="00F102C3">
        <w:rPr>
          <w:rFonts w:cs="Arial"/>
          <w:sz w:val="22"/>
        </w:rPr>
        <w:t xml:space="preserve">Dr </w:t>
      </w:r>
      <w:r w:rsidRPr="00386F89">
        <w:rPr>
          <w:rFonts w:cs="Arial"/>
          <w:sz w:val="22"/>
        </w:rPr>
        <w:t xml:space="preserve">Vanessa Jordan, </w:t>
      </w:r>
      <w:r w:rsidR="00F102C3">
        <w:rPr>
          <w:rFonts w:cs="Arial"/>
          <w:sz w:val="22"/>
        </w:rPr>
        <w:t xml:space="preserve">Dr </w:t>
      </w:r>
      <w:r w:rsidRPr="00386F89">
        <w:rPr>
          <w:rFonts w:cs="Arial"/>
          <w:sz w:val="22"/>
        </w:rPr>
        <w:t xml:space="preserve">Cindy Towns, </w:t>
      </w:r>
      <w:r w:rsidR="00F102C3">
        <w:rPr>
          <w:rFonts w:cs="Arial"/>
          <w:sz w:val="22"/>
        </w:rPr>
        <w:t xml:space="preserve">Dr </w:t>
      </w:r>
      <w:r w:rsidRPr="00386F89">
        <w:rPr>
          <w:rFonts w:cs="Arial"/>
          <w:sz w:val="22"/>
        </w:rPr>
        <w:t>Kahu McClintock</w:t>
      </w:r>
      <w:r w:rsidR="00F102C3">
        <w:rPr>
          <w:rFonts w:cs="Arial"/>
          <w:sz w:val="22"/>
        </w:rPr>
        <w:t>.</w:t>
      </w:r>
    </w:p>
    <w:p w14:paraId="7550E8A2" w14:textId="2847F8E7" w:rsidR="000C446F" w:rsidRPr="00386F89" w:rsidRDefault="000C446F" w:rsidP="001361D2">
      <w:pPr>
        <w:pStyle w:val="ColorfulList-Accent11"/>
        <w:spacing w:before="120" w:after="120"/>
        <w:ind w:left="0"/>
        <w:rPr>
          <w:rFonts w:cs="Arial"/>
          <w:sz w:val="22"/>
        </w:rPr>
      </w:pPr>
    </w:p>
    <w:p w14:paraId="0561B6E8" w14:textId="69EAA9A2" w:rsidR="001361D2" w:rsidRPr="00386F89" w:rsidRDefault="001361D2" w:rsidP="001361D2">
      <w:pPr>
        <w:pStyle w:val="ColorfulList-Accent11"/>
        <w:spacing w:before="120" w:after="120"/>
        <w:ind w:left="0"/>
        <w:rPr>
          <w:rFonts w:cs="Arial"/>
          <w:sz w:val="22"/>
        </w:rPr>
      </w:pPr>
      <w:r w:rsidRPr="00386F89">
        <w:rPr>
          <w:rFonts w:cs="Arial"/>
          <w:sz w:val="22"/>
        </w:rPr>
        <w:t>Ministry staff present: Nic Aagaard, Kirsten Forrest, Lucy Campbell, Courtney Parnell</w:t>
      </w:r>
      <w:r w:rsidR="00DD01C3" w:rsidRPr="00386F89">
        <w:rPr>
          <w:rFonts w:cs="Arial"/>
          <w:sz w:val="22"/>
        </w:rPr>
        <w:t>, Zoe Benge.</w:t>
      </w:r>
    </w:p>
    <w:p w14:paraId="10B28DE5" w14:textId="77777777" w:rsidR="001361D2" w:rsidRPr="00386F89" w:rsidRDefault="001361D2" w:rsidP="001361D2">
      <w:pPr>
        <w:pStyle w:val="ColorfulList-Accent11"/>
        <w:spacing w:before="120" w:after="120"/>
        <w:ind w:left="0"/>
        <w:rPr>
          <w:rFonts w:cs="Arial"/>
          <w:sz w:val="22"/>
        </w:rPr>
      </w:pPr>
    </w:p>
    <w:p w14:paraId="2CFA32BB" w14:textId="2482E762" w:rsidR="001361D2" w:rsidRPr="00386F89" w:rsidRDefault="001361D2" w:rsidP="001361D2">
      <w:pPr>
        <w:pStyle w:val="ColorfulList-Accent11"/>
        <w:spacing w:before="120" w:after="120"/>
        <w:ind w:left="0"/>
        <w:rPr>
          <w:rFonts w:cs="Arial"/>
          <w:sz w:val="22"/>
        </w:rPr>
      </w:pPr>
      <w:r w:rsidRPr="00386F89">
        <w:rPr>
          <w:rFonts w:cs="Arial"/>
          <w:sz w:val="22"/>
        </w:rPr>
        <w:t xml:space="preserve">Apologies: </w:t>
      </w:r>
      <w:r w:rsidR="00F83CA7" w:rsidRPr="00386F89">
        <w:rPr>
          <w:rFonts w:cs="Arial"/>
          <w:sz w:val="22"/>
        </w:rPr>
        <w:t>Hope Tupara</w:t>
      </w:r>
      <w:r w:rsidR="00702BA1">
        <w:rPr>
          <w:rFonts w:cs="Arial"/>
          <w:sz w:val="22"/>
        </w:rPr>
        <w:t>.</w:t>
      </w:r>
    </w:p>
    <w:p w14:paraId="633C54CD" w14:textId="77777777" w:rsidR="00F61161" w:rsidRPr="00386F89" w:rsidRDefault="00F61161" w:rsidP="001361D2">
      <w:pPr>
        <w:pStyle w:val="ColorfulList-Accent11"/>
        <w:spacing w:before="120" w:after="120"/>
        <w:ind w:left="0"/>
        <w:rPr>
          <w:rFonts w:cs="Arial"/>
          <w:sz w:val="22"/>
        </w:rPr>
      </w:pPr>
    </w:p>
    <w:p w14:paraId="1578EDAD" w14:textId="2D1FDF50" w:rsidR="001361D2" w:rsidRPr="00386F89" w:rsidRDefault="001361D2" w:rsidP="001361D2">
      <w:pPr>
        <w:pStyle w:val="ListParagraph"/>
        <w:numPr>
          <w:ilvl w:val="0"/>
          <w:numId w:val="1"/>
        </w:numPr>
        <w:rPr>
          <w:rFonts w:ascii="Arial" w:hAnsi="Arial" w:cs="Arial"/>
        </w:rPr>
      </w:pPr>
      <w:r w:rsidRPr="00386F89">
        <w:rPr>
          <w:rFonts w:ascii="Arial" w:hAnsi="Arial" w:cs="Arial"/>
        </w:rPr>
        <w:t xml:space="preserve">Welcome, introductions, appointments and confirmation of minutes from </w:t>
      </w:r>
      <w:r w:rsidR="00F61161" w:rsidRPr="00386F89">
        <w:rPr>
          <w:rFonts w:ascii="Arial" w:hAnsi="Arial" w:cs="Arial"/>
        </w:rPr>
        <w:t>03 November 2020.</w:t>
      </w:r>
    </w:p>
    <w:p w14:paraId="5B42D319" w14:textId="6D025828" w:rsidR="001361D2" w:rsidRPr="00386F89" w:rsidRDefault="001361D2" w:rsidP="002B38CD">
      <w:pPr>
        <w:jc w:val="both"/>
        <w:rPr>
          <w:rFonts w:ascii="Arial" w:hAnsi="Arial" w:cs="Arial"/>
        </w:rPr>
      </w:pPr>
      <w:r w:rsidRPr="00386F89">
        <w:rPr>
          <w:rFonts w:ascii="Arial" w:hAnsi="Arial" w:cs="Arial"/>
        </w:rPr>
        <w:t xml:space="preserve">The meeting </w:t>
      </w:r>
      <w:r w:rsidR="004471DD">
        <w:rPr>
          <w:rFonts w:ascii="Arial" w:hAnsi="Arial" w:cs="Arial"/>
        </w:rPr>
        <w:t xml:space="preserve">was held via zoom and </w:t>
      </w:r>
      <w:r w:rsidRPr="00386F89">
        <w:rPr>
          <w:rFonts w:ascii="Arial" w:hAnsi="Arial" w:cs="Arial"/>
        </w:rPr>
        <w:t xml:space="preserve">opened at </w:t>
      </w:r>
      <w:r w:rsidR="00F61161" w:rsidRPr="00386F89">
        <w:rPr>
          <w:rFonts w:ascii="Arial" w:hAnsi="Arial" w:cs="Arial"/>
        </w:rPr>
        <w:t>09.30a</w:t>
      </w:r>
      <w:r w:rsidRPr="00386F89">
        <w:rPr>
          <w:rFonts w:ascii="Arial" w:hAnsi="Arial" w:cs="Arial"/>
        </w:rPr>
        <w:t xml:space="preserve">m. </w:t>
      </w:r>
      <w:r w:rsidR="00B3595B" w:rsidRPr="00386F89">
        <w:rPr>
          <w:rFonts w:ascii="Arial" w:hAnsi="Arial" w:cs="Arial"/>
        </w:rPr>
        <w:t xml:space="preserve">Members did a round of introductions for the new member of the </w:t>
      </w:r>
      <w:r w:rsidR="002354CB">
        <w:rPr>
          <w:rFonts w:ascii="Arial" w:hAnsi="Arial" w:cs="Arial"/>
        </w:rPr>
        <w:t>Secretariat</w:t>
      </w:r>
      <w:r w:rsidR="00B3595B" w:rsidRPr="00386F89">
        <w:rPr>
          <w:rFonts w:ascii="Arial" w:hAnsi="Arial" w:cs="Arial"/>
        </w:rPr>
        <w:t xml:space="preserve">. </w:t>
      </w:r>
    </w:p>
    <w:p w14:paraId="2622A646" w14:textId="3BC3655B" w:rsidR="001E4EA7" w:rsidRPr="00386F89" w:rsidRDefault="001361D2" w:rsidP="002B38CD">
      <w:pPr>
        <w:jc w:val="both"/>
        <w:rPr>
          <w:rFonts w:ascii="Arial" w:hAnsi="Arial" w:cs="Arial"/>
        </w:rPr>
      </w:pPr>
      <w:r w:rsidRPr="00386F89">
        <w:rPr>
          <w:rFonts w:ascii="Arial" w:hAnsi="Arial" w:cs="Arial"/>
        </w:rPr>
        <w:t xml:space="preserve">The </w:t>
      </w:r>
      <w:r w:rsidR="002354CB">
        <w:rPr>
          <w:rFonts w:ascii="Arial" w:hAnsi="Arial" w:cs="Arial"/>
        </w:rPr>
        <w:t>Secretariat</w:t>
      </w:r>
      <w:r w:rsidRPr="00386F89">
        <w:rPr>
          <w:rFonts w:ascii="Arial" w:hAnsi="Arial" w:cs="Arial"/>
        </w:rPr>
        <w:t xml:space="preserve"> </w:t>
      </w:r>
      <w:r w:rsidR="003E2A76" w:rsidRPr="00386F89">
        <w:rPr>
          <w:rFonts w:ascii="Arial" w:hAnsi="Arial" w:cs="Arial"/>
        </w:rPr>
        <w:t>advised the</w:t>
      </w:r>
      <w:r w:rsidRPr="00386F89">
        <w:rPr>
          <w:rFonts w:ascii="Arial" w:hAnsi="Arial" w:cs="Arial"/>
        </w:rPr>
        <w:t xml:space="preserve"> members about </w:t>
      </w:r>
      <w:r w:rsidR="003E2A76" w:rsidRPr="00386F89">
        <w:rPr>
          <w:rFonts w:ascii="Arial" w:hAnsi="Arial" w:cs="Arial"/>
        </w:rPr>
        <w:t>the new minister</w:t>
      </w:r>
      <w:r w:rsidR="00F102C3">
        <w:rPr>
          <w:rFonts w:ascii="Arial" w:hAnsi="Arial" w:cs="Arial"/>
        </w:rPr>
        <w:t>ial</w:t>
      </w:r>
      <w:r w:rsidR="003E2A76" w:rsidRPr="00386F89">
        <w:rPr>
          <w:rFonts w:ascii="Arial" w:hAnsi="Arial" w:cs="Arial"/>
        </w:rPr>
        <w:t xml:space="preserve"> </w:t>
      </w:r>
      <w:proofErr w:type="gramStart"/>
      <w:r w:rsidR="003E2A76" w:rsidRPr="00386F89">
        <w:rPr>
          <w:rFonts w:ascii="Arial" w:hAnsi="Arial" w:cs="Arial"/>
        </w:rPr>
        <w:t>portfolios</w:t>
      </w:r>
      <w:r w:rsidRPr="00386F89">
        <w:rPr>
          <w:rFonts w:ascii="Arial" w:hAnsi="Arial" w:cs="Arial"/>
        </w:rPr>
        <w:t>, and</w:t>
      </w:r>
      <w:proofErr w:type="gramEnd"/>
      <w:r w:rsidRPr="00386F89">
        <w:rPr>
          <w:rFonts w:ascii="Arial" w:hAnsi="Arial" w:cs="Arial"/>
        </w:rPr>
        <w:t xml:space="preserve"> advised that </w:t>
      </w:r>
      <w:r w:rsidR="003E2A76" w:rsidRPr="00386F89">
        <w:rPr>
          <w:rFonts w:ascii="Arial" w:hAnsi="Arial" w:cs="Arial"/>
        </w:rPr>
        <w:t xml:space="preserve">due to the new </w:t>
      </w:r>
      <w:r w:rsidR="001E4EA7" w:rsidRPr="00386F89">
        <w:rPr>
          <w:rFonts w:ascii="Arial" w:hAnsi="Arial" w:cs="Arial"/>
        </w:rPr>
        <w:t xml:space="preserve">COVID-19 </w:t>
      </w:r>
      <w:r w:rsidR="00F102C3">
        <w:rPr>
          <w:rFonts w:ascii="Arial" w:hAnsi="Arial" w:cs="Arial"/>
        </w:rPr>
        <w:t>portfolio</w:t>
      </w:r>
      <w:r w:rsidR="001E4EA7" w:rsidRPr="00386F89">
        <w:rPr>
          <w:rFonts w:ascii="Arial" w:hAnsi="Arial" w:cs="Arial"/>
        </w:rPr>
        <w:t xml:space="preserve">, the COVID-19 work done by </w:t>
      </w:r>
      <w:r w:rsidR="00F102C3">
        <w:rPr>
          <w:rFonts w:ascii="Arial" w:hAnsi="Arial" w:cs="Arial"/>
        </w:rPr>
        <w:t xml:space="preserve">the </w:t>
      </w:r>
      <w:r w:rsidR="001E4EA7" w:rsidRPr="00386F89">
        <w:rPr>
          <w:rFonts w:ascii="Arial" w:hAnsi="Arial" w:cs="Arial"/>
        </w:rPr>
        <w:t>Committee would be signed off by both the</w:t>
      </w:r>
      <w:r w:rsidR="00F102C3">
        <w:rPr>
          <w:rFonts w:ascii="Arial" w:hAnsi="Arial" w:cs="Arial"/>
        </w:rPr>
        <w:t xml:space="preserve"> </w:t>
      </w:r>
      <w:r w:rsidR="001E4EA7" w:rsidRPr="00386F89">
        <w:rPr>
          <w:rFonts w:ascii="Arial" w:hAnsi="Arial" w:cs="Arial"/>
        </w:rPr>
        <w:t xml:space="preserve">COVID-19 </w:t>
      </w:r>
      <w:r w:rsidR="00F102C3">
        <w:rPr>
          <w:rFonts w:ascii="Arial" w:hAnsi="Arial" w:cs="Arial"/>
        </w:rPr>
        <w:t xml:space="preserve">Response Minister </w:t>
      </w:r>
      <w:r w:rsidR="001E4EA7" w:rsidRPr="00386F89">
        <w:rPr>
          <w:rFonts w:ascii="Arial" w:hAnsi="Arial" w:cs="Arial"/>
        </w:rPr>
        <w:t xml:space="preserve">and the Minister for Health. </w:t>
      </w:r>
    </w:p>
    <w:p w14:paraId="5295A06E" w14:textId="6AA4C890" w:rsidR="001361D2" w:rsidRPr="00386F89" w:rsidRDefault="001E4EA7" w:rsidP="002B38CD">
      <w:pPr>
        <w:jc w:val="both"/>
        <w:rPr>
          <w:rFonts w:ascii="Arial" w:hAnsi="Arial" w:cs="Arial"/>
        </w:rPr>
      </w:pPr>
      <w:r w:rsidRPr="00386F89">
        <w:rPr>
          <w:rFonts w:ascii="Arial" w:hAnsi="Arial" w:cs="Arial"/>
        </w:rPr>
        <w:t xml:space="preserve">The </w:t>
      </w:r>
      <w:r w:rsidR="002354CB">
        <w:rPr>
          <w:rFonts w:ascii="Arial" w:hAnsi="Arial" w:cs="Arial"/>
        </w:rPr>
        <w:t>Secretariat</w:t>
      </w:r>
      <w:r w:rsidRPr="00386F89">
        <w:rPr>
          <w:rFonts w:ascii="Arial" w:hAnsi="Arial" w:cs="Arial"/>
        </w:rPr>
        <w:t xml:space="preserve"> updated the members about the Clinical Principal Advisor on secondment to support the Committee in setting up advisory meetings across District Health Boards for the </w:t>
      </w:r>
      <w:r w:rsidR="00F102C3">
        <w:rPr>
          <w:rFonts w:ascii="Arial" w:hAnsi="Arial" w:cs="Arial"/>
        </w:rPr>
        <w:t xml:space="preserve">upcoming work on the review of Getting Through Together. </w:t>
      </w:r>
      <w:r w:rsidRPr="00386F89">
        <w:rPr>
          <w:rFonts w:ascii="Arial" w:hAnsi="Arial" w:cs="Arial"/>
        </w:rPr>
        <w:t xml:space="preserve"> </w:t>
      </w:r>
    </w:p>
    <w:p w14:paraId="7E5F6764" w14:textId="34EA2EC7" w:rsidR="001361D2" w:rsidRPr="00386F89" w:rsidRDefault="00F102C3" w:rsidP="002B38CD">
      <w:pPr>
        <w:jc w:val="both"/>
        <w:rPr>
          <w:rFonts w:ascii="Arial" w:hAnsi="Arial" w:cs="Arial"/>
        </w:rPr>
      </w:pPr>
      <w:r>
        <w:rPr>
          <w:rFonts w:ascii="Arial" w:hAnsi="Arial" w:cs="Arial"/>
        </w:rPr>
        <w:t xml:space="preserve">Members approved the meeting minutes from the meeting on 3 November 2020 </w:t>
      </w:r>
      <w:r w:rsidR="001361D2" w:rsidRPr="00386F89">
        <w:rPr>
          <w:rFonts w:ascii="Arial" w:hAnsi="Arial" w:cs="Arial"/>
        </w:rPr>
        <w:t>with minor changes requested.</w:t>
      </w:r>
    </w:p>
    <w:p w14:paraId="2D0E62A9" w14:textId="17115C5E" w:rsidR="001361D2" w:rsidRPr="00386F89" w:rsidRDefault="001361D2" w:rsidP="001361D2">
      <w:pPr>
        <w:rPr>
          <w:rFonts w:ascii="Arial" w:hAnsi="Arial" w:cs="Arial"/>
          <w:b/>
        </w:rPr>
      </w:pPr>
      <w:r w:rsidRPr="00386F89">
        <w:rPr>
          <w:rFonts w:ascii="Arial" w:hAnsi="Arial" w:cs="Arial"/>
          <w:b/>
        </w:rPr>
        <w:t>Action</w:t>
      </w:r>
    </w:p>
    <w:p w14:paraId="4089604D" w14:textId="2F647728" w:rsidR="001361D2" w:rsidRDefault="002354CB" w:rsidP="001361D2">
      <w:pPr>
        <w:pStyle w:val="ListParagraph"/>
        <w:numPr>
          <w:ilvl w:val="0"/>
          <w:numId w:val="3"/>
        </w:numPr>
        <w:rPr>
          <w:rFonts w:ascii="Arial" w:hAnsi="Arial" w:cs="Arial"/>
        </w:rPr>
      </w:pPr>
      <w:r>
        <w:rPr>
          <w:rFonts w:ascii="Arial" w:hAnsi="Arial" w:cs="Arial"/>
        </w:rPr>
        <w:t>Secretariat</w:t>
      </w:r>
      <w:r w:rsidR="001361D2" w:rsidRPr="00386F89">
        <w:rPr>
          <w:rFonts w:ascii="Arial" w:hAnsi="Arial" w:cs="Arial"/>
        </w:rPr>
        <w:t xml:space="preserve"> to amend </w:t>
      </w:r>
      <w:r w:rsidR="001E4EA7" w:rsidRPr="00386F89">
        <w:rPr>
          <w:rFonts w:ascii="Arial" w:hAnsi="Arial" w:cs="Arial"/>
        </w:rPr>
        <w:t>03 November</w:t>
      </w:r>
      <w:r w:rsidR="001361D2" w:rsidRPr="00386F89">
        <w:rPr>
          <w:rFonts w:ascii="Arial" w:hAnsi="Arial" w:cs="Arial"/>
        </w:rPr>
        <w:t xml:space="preserve"> 2020 minutes </w:t>
      </w:r>
      <w:r w:rsidR="00F102C3">
        <w:rPr>
          <w:rFonts w:ascii="Arial" w:hAnsi="Arial" w:cs="Arial"/>
        </w:rPr>
        <w:t xml:space="preserve">and publish on NEAC’s webpage. </w:t>
      </w:r>
    </w:p>
    <w:p w14:paraId="39702DBC" w14:textId="77777777" w:rsidR="00F102C3" w:rsidRPr="00F102C3" w:rsidRDefault="00F102C3" w:rsidP="00F102C3">
      <w:pPr>
        <w:pStyle w:val="ListParagraph"/>
        <w:rPr>
          <w:rFonts w:ascii="Arial" w:hAnsi="Arial" w:cs="Arial"/>
        </w:rPr>
      </w:pPr>
    </w:p>
    <w:p w14:paraId="71404755" w14:textId="6237822E" w:rsidR="001361D2" w:rsidRPr="00386F89" w:rsidRDefault="001E4EA7" w:rsidP="001361D2">
      <w:pPr>
        <w:pStyle w:val="ListParagraph"/>
        <w:numPr>
          <w:ilvl w:val="0"/>
          <w:numId w:val="1"/>
        </w:numPr>
        <w:rPr>
          <w:rFonts w:ascii="Arial" w:hAnsi="Arial" w:cs="Arial"/>
        </w:rPr>
      </w:pPr>
      <w:r w:rsidRPr="00386F89">
        <w:rPr>
          <w:rFonts w:ascii="Arial" w:hAnsi="Arial" w:cs="Arial"/>
        </w:rPr>
        <w:t>Declaration of Interests</w:t>
      </w:r>
    </w:p>
    <w:p w14:paraId="3AD672F7" w14:textId="47066C7D" w:rsidR="001361D2" w:rsidRPr="00435CEB" w:rsidRDefault="00DA3AC6" w:rsidP="001361D2">
      <w:pPr>
        <w:rPr>
          <w:rFonts w:ascii="Arial" w:hAnsi="Arial" w:cs="Arial"/>
        </w:rPr>
      </w:pPr>
      <w:r>
        <w:rPr>
          <w:rFonts w:ascii="Arial" w:eastAsia="Calibri" w:hAnsi="Arial" w:cs="Arial"/>
          <w:color w:val="000000"/>
          <w:lang w:eastAsia="en-NZ"/>
        </w:rPr>
        <w:t xml:space="preserve">Dana Wensley </w:t>
      </w:r>
      <w:r w:rsidR="00F102C3">
        <w:rPr>
          <w:rFonts w:ascii="Arial" w:eastAsia="Calibri" w:hAnsi="Arial" w:cs="Arial"/>
          <w:color w:val="000000"/>
          <w:lang w:eastAsia="en-NZ"/>
        </w:rPr>
        <w:t xml:space="preserve">declared </w:t>
      </w:r>
      <w:r>
        <w:rPr>
          <w:rFonts w:ascii="Arial" w:eastAsia="Calibri" w:hAnsi="Arial" w:cs="Arial"/>
          <w:color w:val="000000"/>
          <w:lang w:eastAsia="en-NZ"/>
        </w:rPr>
        <w:t xml:space="preserve">a conflict of interest in relation to End of Life Choice </w:t>
      </w:r>
      <w:r w:rsidR="00F102C3">
        <w:rPr>
          <w:rFonts w:ascii="Arial" w:eastAsia="Calibri" w:hAnsi="Arial" w:cs="Arial"/>
          <w:color w:val="000000"/>
          <w:lang w:eastAsia="en-NZ"/>
        </w:rPr>
        <w:t>at this meeting.</w:t>
      </w:r>
    </w:p>
    <w:p w14:paraId="50054EE9" w14:textId="10A343DE" w:rsidR="001361D2" w:rsidRPr="00386F89" w:rsidRDefault="001E4EA7" w:rsidP="001361D2">
      <w:pPr>
        <w:pStyle w:val="ListParagraph"/>
        <w:numPr>
          <w:ilvl w:val="0"/>
          <w:numId w:val="1"/>
        </w:numPr>
        <w:rPr>
          <w:rFonts w:ascii="Arial" w:hAnsi="Arial" w:cs="Arial"/>
        </w:rPr>
      </w:pPr>
      <w:r w:rsidRPr="00386F89">
        <w:rPr>
          <w:rFonts w:ascii="Arial" w:hAnsi="Arial" w:cs="Arial"/>
        </w:rPr>
        <w:t xml:space="preserve">Project work: </w:t>
      </w:r>
      <w:r w:rsidR="00F102C3">
        <w:rPr>
          <w:rFonts w:ascii="Arial" w:hAnsi="Arial" w:cs="Arial"/>
        </w:rPr>
        <w:t xml:space="preserve">Review of </w:t>
      </w:r>
      <w:r w:rsidRPr="00386F89">
        <w:rPr>
          <w:rFonts w:ascii="Arial" w:hAnsi="Arial" w:cs="Arial"/>
        </w:rPr>
        <w:t>Getting Through Together</w:t>
      </w:r>
    </w:p>
    <w:p w14:paraId="46C3383F" w14:textId="7B892AAF" w:rsidR="004471DD" w:rsidRDefault="004471DD" w:rsidP="002B38CD">
      <w:pPr>
        <w:jc w:val="both"/>
        <w:rPr>
          <w:rFonts w:ascii="Arial" w:hAnsi="Arial" w:cs="Arial"/>
        </w:rPr>
      </w:pPr>
      <w:r>
        <w:rPr>
          <w:rFonts w:ascii="Arial" w:hAnsi="Arial" w:cs="Arial"/>
        </w:rPr>
        <w:t xml:space="preserve">The </w:t>
      </w:r>
      <w:r w:rsidR="002354CB">
        <w:rPr>
          <w:rFonts w:ascii="Arial" w:hAnsi="Arial" w:cs="Arial"/>
        </w:rPr>
        <w:t>Secretariat</w:t>
      </w:r>
      <w:r>
        <w:rPr>
          <w:rFonts w:ascii="Arial" w:hAnsi="Arial" w:cs="Arial"/>
        </w:rPr>
        <w:t xml:space="preserve"> introduced the document and talked members through the initial feedback on the 2007 Getting Through Together that was received as part of the public consultation on resource allocation and equity in </w:t>
      </w:r>
      <w:r w:rsidR="00435CEB">
        <w:rPr>
          <w:rFonts w:ascii="Arial" w:hAnsi="Arial" w:cs="Arial"/>
        </w:rPr>
        <w:t>mid-2020</w:t>
      </w:r>
      <w:r>
        <w:rPr>
          <w:rFonts w:ascii="Arial" w:hAnsi="Arial" w:cs="Arial"/>
        </w:rPr>
        <w:t xml:space="preserve">. The </w:t>
      </w:r>
      <w:r w:rsidR="002354CB">
        <w:rPr>
          <w:rFonts w:ascii="Arial" w:hAnsi="Arial" w:cs="Arial"/>
        </w:rPr>
        <w:t>Secretariat</w:t>
      </w:r>
      <w:r>
        <w:rPr>
          <w:rFonts w:ascii="Arial" w:hAnsi="Arial" w:cs="Arial"/>
        </w:rPr>
        <w:t xml:space="preserve"> asked that the ethical principles, structure of the revised document and section headings were discussed and agreed on to guide the work of the </w:t>
      </w:r>
      <w:r w:rsidR="002354CB">
        <w:rPr>
          <w:rFonts w:ascii="Arial" w:hAnsi="Arial" w:cs="Arial"/>
        </w:rPr>
        <w:t>Secretariat</w:t>
      </w:r>
      <w:r>
        <w:rPr>
          <w:rFonts w:ascii="Arial" w:hAnsi="Arial" w:cs="Arial"/>
        </w:rPr>
        <w:t xml:space="preserve"> for the next few months. </w:t>
      </w:r>
    </w:p>
    <w:p w14:paraId="76B13109" w14:textId="6072570C" w:rsidR="001361D2" w:rsidRDefault="001E4EA7" w:rsidP="002B38CD">
      <w:pPr>
        <w:jc w:val="both"/>
        <w:rPr>
          <w:rFonts w:ascii="Arial" w:hAnsi="Arial" w:cs="Arial"/>
        </w:rPr>
      </w:pPr>
      <w:r w:rsidRPr="00386F89">
        <w:rPr>
          <w:rFonts w:ascii="Arial" w:hAnsi="Arial" w:cs="Arial"/>
        </w:rPr>
        <w:lastRenderedPageBreak/>
        <w:br/>
        <w:t xml:space="preserve">The Committee agreed on an equity focus and to further consider social determinants of health, and what impacts economics and mental health were already occurring and what was hastened by the pandemic. </w:t>
      </w:r>
      <w:r w:rsidR="004471DD">
        <w:rPr>
          <w:rFonts w:ascii="Arial" w:hAnsi="Arial" w:cs="Arial"/>
        </w:rPr>
        <w:t>It was suggested that input from a public health professional would be key to the</w:t>
      </w:r>
      <w:r w:rsidR="005566CC">
        <w:rPr>
          <w:rFonts w:ascii="Arial" w:hAnsi="Arial" w:cs="Arial"/>
        </w:rPr>
        <w:t xml:space="preserve"> revision of the document and the </w:t>
      </w:r>
      <w:r w:rsidR="002354CB">
        <w:rPr>
          <w:rFonts w:ascii="Arial" w:hAnsi="Arial" w:cs="Arial"/>
        </w:rPr>
        <w:t>Secretariat</w:t>
      </w:r>
      <w:r w:rsidR="005566CC">
        <w:rPr>
          <w:rFonts w:ascii="Arial" w:hAnsi="Arial" w:cs="Arial"/>
        </w:rPr>
        <w:t xml:space="preserve"> agreed to progress this out of session.</w:t>
      </w:r>
    </w:p>
    <w:p w14:paraId="7B4BF296" w14:textId="42B3BBFA" w:rsidR="004471DD" w:rsidRDefault="004471DD" w:rsidP="002B38CD">
      <w:pPr>
        <w:jc w:val="both"/>
        <w:rPr>
          <w:rFonts w:ascii="Arial" w:hAnsi="Arial" w:cs="Arial"/>
        </w:rPr>
      </w:pPr>
      <w:r w:rsidRPr="00386F89">
        <w:rPr>
          <w:rFonts w:ascii="Arial" w:hAnsi="Arial" w:cs="Arial"/>
        </w:rPr>
        <w:t xml:space="preserve">The Committee </w:t>
      </w:r>
      <w:r>
        <w:rPr>
          <w:rFonts w:ascii="Arial" w:hAnsi="Arial" w:cs="Arial"/>
        </w:rPr>
        <w:t xml:space="preserve">also </w:t>
      </w:r>
      <w:r w:rsidRPr="00386F89">
        <w:rPr>
          <w:rFonts w:ascii="Arial" w:hAnsi="Arial" w:cs="Arial"/>
        </w:rPr>
        <w:t xml:space="preserve">discussed the wider implications of economics on health and the importance </w:t>
      </w:r>
      <w:r>
        <w:rPr>
          <w:rFonts w:ascii="Arial" w:hAnsi="Arial" w:cs="Arial"/>
        </w:rPr>
        <w:t xml:space="preserve">of ensuring that existing inequities are not </w:t>
      </w:r>
      <w:r w:rsidRPr="00386F89">
        <w:rPr>
          <w:rFonts w:ascii="Arial" w:hAnsi="Arial" w:cs="Arial"/>
        </w:rPr>
        <w:t xml:space="preserve">further </w:t>
      </w:r>
      <w:r>
        <w:rPr>
          <w:rFonts w:ascii="Arial" w:hAnsi="Arial" w:cs="Arial"/>
        </w:rPr>
        <w:t xml:space="preserve">entrenched. </w:t>
      </w:r>
    </w:p>
    <w:p w14:paraId="06B311CC" w14:textId="28CFB5EB" w:rsidR="001361D2" w:rsidRPr="00386F89" w:rsidRDefault="005566CC" w:rsidP="002B38CD">
      <w:pPr>
        <w:jc w:val="both"/>
        <w:rPr>
          <w:rFonts w:ascii="Arial" w:hAnsi="Arial" w:cs="Arial"/>
        </w:rPr>
      </w:pPr>
      <w:r>
        <w:rPr>
          <w:rFonts w:ascii="Arial" w:hAnsi="Arial" w:cs="Arial"/>
        </w:rPr>
        <w:t xml:space="preserve">Members also agreed to lead sections with </w:t>
      </w:r>
      <w:r w:rsidR="002354CB">
        <w:rPr>
          <w:rFonts w:ascii="Arial" w:hAnsi="Arial" w:cs="Arial"/>
        </w:rPr>
        <w:t>Secretariat</w:t>
      </w:r>
      <w:r>
        <w:rPr>
          <w:rFonts w:ascii="Arial" w:hAnsi="Arial" w:cs="Arial"/>
        </w:rPr>
        <w:t xml:space="preserve"> support and that a dedicated principle advisor resource to assist with this project is needed.</w:t>
      </w:r>
    </w:p>
    <w:p w14:paraId="1EBE6566" w14:textId="77777777" w:rsidR="001361D2" w:rsidRPr="00386F89" w:rsidRDefault="001361D2" w:rsidP="001361D2">
      <w:pPr>
        <w:rPr>
          <w:rFonts w:ascii="Arial" w:hAnsi="Arial" w:cs="Arial"/>
          <w:b/>
        </w:rPr>
      </w:pPr>
      <w:r w:rsidRPr="00386F89">
        <w:rPr>
          <w:rFonts w:ascii="Arial" w:hAnsi="Arial" w:cs="Arial"/>
          <w:b/>
        </w:rPr>
        <w:t>Actions</w:t>
      </w:r>
    </w:p>
    <w:p w14:paraId="79162436" w14:textId="775B3E0E" w:rsidR="001361D2" w:rsidRDefault="002354CB" w:rsidP="001E4EA7">
      <w:pPr>
        <w:pStyle w:val="ListParagraph"/>
        <w:numPr>
          <w:ilvl w:val="0"/>
          <w:numId w:val="3"/>
        </w:numPr>
        <w:rPr>
          <w:rFonts w:ascii="Arial" w:hAnsi="Arial" w:cs="Arial"/>
        </w:rPr>
      </w:pPr>
      <w:r>
        <w:rPr>
          <w:rFonts w:ascii="Arial" w:hAnsi="Arial" w:cs="Arial"/>
        </w:rPr>
        <w:t>Secretariat</w:t>
      </w:r>
      <w:r w:rsidR="005566CC">
        <w:rPr>
          <w:rFonts w:ascii="Arial" w:hAnsi="Arial" w:cs="Arial"/>
        </w:rPr>
        <w:t xml:space="preserve"> to begin drafting sections for consideration at the February meeting</w:t>
      </w:r>
      <w:r w:rsidR="00702BA1">
        <w:rPr>
          <w:rFonts w:ascii="Arial" w:hAnsi="Arial" w:cs="Arial"/>
        </w:rPr>
        <w:t xml:space="preserve">, </w:t>
      </w:r>
      <w:r w:rsidR="00AD383C">
        <w:rPr>
          <w:rFonts w:ascii="Arial" w:hAnsi="Arial" w:cs="Arial"/>
        </w:rPr>
        <w:t>starting with contact tracing and use of data.</w:t>
      </w:r>
    </w:p>
    <w:p w14:paraId="773DD9F5" w14:textId="1FF18D74" w:rsidR="005566CC" w:rsidRDefault="002354CB" w:rsidP="001E4EA7">
      <w:pPr>
        <w:pStyle w:val="ListParagraph"/>
        <w:numPr>
          <w:ilvl w:val="0"/>
          <w:numId w:val="3"/>
        </w:numPr>
        <w:rPr>
          <w:rFonts w:ascii="Arial" w:hAnsi="Arial" w:cs="Arial"/>
        </w:rPr>
      </w:pPr>
      <w:r>
        <w:rPr>
          <w:rFonts w:ascii="Arial" w:hAnsi="Arial" w:cs="Arial"/>
        </w:rPr>
        <w:t>Secretariat</w:t>
      </w:r>
      <w:r w:rsidR="005566CC">
        <w:rPr>
          <w:rFonts w:ascii="Arial" w:hAnsi="Arial" w:cs="Arial"/>
        </w:rPr>
        <w:t xml:space="preserve"> to </w:t>
      </w:r>
      <w:proofErr w:type="gramStart"/>
      <w:r w:rsidR="005566CC">
        <w:rPr>
          <w:rFonts w:ascii="Arial" w:hAnsi="Arial" w:cs="Arial"/>
        </w:rPr>
        <w:t>make contact with</w:t>
      </w:r>
      <w:proofErr w:type="gramEnd"/>
      <w:r w:rsidR="005566CC">
        <w:rPr>
          <w:rFonts w:ascii="Arial" w:hAnsi="Arial" w:cs="Arial"/>
        </w:rPr>
        <w:t xml:space="preserve"> </w:t>
      </w:r>
      <w:r w:rsidR="004D330B">
        <w:rPr>
          <w:rFonts w:ascii="Arial" w:hAnsi="Arial" w:cs="Arial"/>
        </w:rPr>
        <w:t xml:space="preserve">the </w:t>
      </w:r>
      <w:r w:rsidR="005566CC">
        <w:rPr>
          <w:rFonts w:ascii="Arial" w:hAnsi="Arial" w:cs="Arial"/>
        </w:rPr>
        <w:t>suggested public health professional</w:t>
      </w:r>
      <w:r w:rsidR="00AD383C">
        <w:rPr>
          <w:rFonts w:ascii="Arial" w:hAnsi="Arial" w:cs="Arial"/>
        </w:rPr>
        <w:t>.</w:t>
      </w:r>
    </w:p>
    <w:p w14:paraId="61783269" w14:textId="13F51435" w:rsidR="001361D2" w:rsidRDefault="002354CB" w:rsidP="001361D2">
      <w:pPr>
        <w:pStyle w:val="ListParagraph"/>
        <w:numPr>
          <w:ilvl w:val="0"/>
          <w:numId w:val="3"/>
        </w:numPr>
        <w:rPr>
          <w:rFonts w:ascii="Arial" w:hAnsi="Arial" w:cs="Arial"/>
        </w:rPr>
      </w:pPr>
      <w:r>
        <w:rPr>
          <w:rFonts w:ascii="Arial" w:hAnsi="Arial" w:cs="Arial"/>
        </w:rPr>
        <w:t>Secretariat</w:t>
      </w:r>
      <w:r w:rsidR="005566CC">
        <w:rPr>
          <w:rFonts w:ascii="Arial" w:hAnsi="Arial" w:cs="Arial"/>
        </w:rPr>
        <w:t xml:space="preserve"> to progress with organising more resource for this project.</w:t>
      </w:r>
    </w:p>
    <w:p w14:paraId="64B8C2C4" w14:textId="77777777" w:rsidR="00AD383C" w:rsidRPr="00AD383C" w:rsidRDefault="00AD383C" w:rsidP="00AD383C">
      <w:pPr>
        <w:pStyle w:val="ListParagraph"/>
        <w:rPr>
          <w:rFonts w:ascii="Arial" w:hAnsi="Arial" w:cs="Arial"/>
        </w:rPr>
      </w:pPr>
    </w:p>
    <w:p w14:paraId="5B32DDA7" w14:textId="66442847" w:rsidR="001361D2" w:rsidRPr="00386F89" w:rsidRDefault="001E4EA7" w:rsidP="001361D2">
      <w:pPr>
        <w:pStyle w:val="ListParagraph"/>
        <w:numPr>
          <w:ilvl w:val="0"/>
          <w:numId w:val="1"/>
        </w:numPr>
        <w:rPr>
          <w:rFonts w:ascii="Arial" w:hAnsi="Arial" w:cs="Arial"/>
        </w:rPr>
      </w:pPr>
      <w:r w:rsidRPr="00386F89">
        <w:rPr>
          <w:rFonts w:ascii="Arial" w:hAnsi="Arial" w:cs="Arial"/>
        </w:rPr>
        <w:t>HDC report and modifications of consent discussion</w:t>
      </w:r>
    </w:p>
    <w:p w14:paraId="4C3F60F2" w14:textId="2E0631AB" w:rsidR="008E6D77" w:rsidRPr="00386F89" w:rsidRDefault="008E6D77" w:rsidP="002B38CD">
      <w:pPr>
        <w:jc w:val="both"/>
        <w:rPr>
          <w:rFonts w:ascii="Arial" w:hAnsi="Arial" w:cs="Arial"/>
        </w:rPr>
      </w:pPr>
      <w:r w:rsidRPr="00386F89">
        <w:rPr>
          <w:rFonts w:ascii="Arial" w:hAnsi="Arial" w:cs="Arial"/>
        </w:rPr>
        <w:t>The Committee did a round of introductions as they were joined by</w:t>
      </w:r>
      <w:r w:rsidR="00FF0411">
        <w:rPr>
          <w:rFonts w:ascii="Arial" w:hAnsi="Arial" w:cs="Arial"/>
        </w:rPr>
        <w:t xml:space="preserve"> Dr Martin Than, Dr Mark Marshall, </w:t>
      </w:r>
      <w:r w:rsidR="00661D6A">
        <w:rPr>
          <w:rFonts w:ascii="Arial" w:hAnsi="Arial" w:cs="Arial"/>
        </w:rPr>
        <w:t>Ron Patterson</w:t>
      </w:r>
      <w:r w:rsidR="001D3F7D">
        <w:rPr>
          <w:rFonts w:ascii="Arial" w:hAnsi="Arial" w:cs="Arial"/>
        </w:rPr>
        <w:t>, Monique Jonas</w:t>
      </w:r>
      <w:r w:rsidR="00702BA1">
        <w:rPr>
          <w:rFonts w:ascii="Arial" w:hAnsi="Arial" w:cs="Arial"/>
        </w:rPr>
        <w:t xml:space="preserve"> and</w:t>
      </w:r>
      <w:r w:rsidR="001D3F7D">
        <w:rPr>
          <w:rFonts w:ascii="Arial" w:hAnsi="Arial" w:cs="Arial"/>
        </w:rPr>
        <w:t xml:space="preserve"> Lana Lon</w:t>
      </w:r>
      <w:r w:rsidR="009A687A">
        <w:rPr>
          <w:rFonts w:ascii="Arial" w:hAnsi="Arial" w:cs="Arial"/>
        </w:rPr>
        <w:t xml:space="preserve"> for this agenda item</w:t>
      </w:r>
      <w:r w:rsidR="00676F14">
        <w:rPr>
          <w:rFonts w:ascii="Arial" w:hAnsi="Arial" w:cs="Arial"/>
        </w:rPr>
        <w:t>.</w:t>
      </w:r>
    </w:p>
    <w:p w14:paraId="680FB4C4" w14:textId="5218628D" w:rsidR="00F22669" w:rsidRDefault="008E6D77" w:rsidP="002B38CD">
      <w:pPr>
        <w:jc w:val="both"/>
        <w:rPr>
          <w:rFonts w:ascii="Arial" w:hAnsi="Arial" w:cs="Arial"/>
        </w:rPr>
      </w:pPr>
      <w:r w:rsidRPr="00386F89">
        <w:rPr>
          <w:rFonts w:ascii="Arial" w:hAnsi="Arial" w:cs="Arial"/>
        </w:rPr>
        <w:t xml:space="preserve">The Committee and guests discussed the </w:t>
      </w:r>
      <w:r w:rsidR="00F22669">
        <w:rPr>
          <w:rFonts w:ascii="Arial" w:hAnsi="Arial" w:cs="Arial"/>
        </w:rPr>
        <w:t>lack of flexibility in relation to consent.</w:t>
      </w:r>
      <w:r w:rsidR="004519D9">
        <w:rPr>
          <w:rFonts w:ascii="Arial" w:hAnsi="Arial" w:cs="Arial"/>
        </w:rPr>
        <w:t xml:space="preserve"> </w:t>
      </w:r>
      <w:r w:rsidR="00F22669">
        <w:rPr>
          <w:rFonts w:ascii="Arial" w:hAnsi="Arial" w:cs="Arial"/>
        </w:rPr>
        <w:t xml:space="preserve"> It was acknowledged that this was experienced by NEAC, HDEC and Researchers.</w:t>
      </w:r>
      <w:r w:rsidRPr="00386F89">
        <w:rPr>
          <w:rFonts w:ascii="Arial" w:hAnsi="Arial" w:cs="Arial"/>
        </w:rPr>
        <w:t xml:space="preserve"> </w:t>
      </w:r>
      <w:r w:rsidR="004519D9">
        <w:rPr>
          <w:rFonts w:ascii="Arial" w:hAnsi="Arial" w:cs="Arial"/>
        </w:rPr>
        <w:t>The discussion noted the differences between waiver of consent due to study design, and waiver due to the patient population being studied, noting that there was cross over between the two but also distinct ethical issues.</w:t>
      </w:r>
    </w:p>
    <w:p w14:paraId="45BCCDA6" w14:textId="47462B96" w:rsidR="00BE59D9" w:rsidRDefault="008E6D77" w:rsidP="002B38CD">
      <w:pPr>
        <w:jc w:val="both"/>
        <w:rPr>
          <w:rFonts w:ascii="Arial" w:hAnsi="Arial" w:cs="Arial"/>
        </w:rPr>
      </w:pPr>
      <w:r w:rsidRPr="00386F89">
        <w:rPr>
          <w:rFonts w:ascii="Arial" w:hAnsi="Arial" w:cs="Arial"/>
        </w:rPr>
        <w:t>After discussion of modification of consent and what informed consent means,</w:t>
      </w:r>
      <w:r w:rsidR="00F22669">
        <w:rPr>
          <w:rFonts w:ascii="Arial" w:hAnsi="Arial" w:cs="Arial"/>
        </w:rPr>
        <w:t xml:space="preserve"> its role and </w:t>
      </w:r>
      <w:r w:rsidR="00010FF2">
        <w:rPr>
          <w:rFonts w:ascii="Arial" w:hAnsi="Arial" w:cs="Arial"/>
        </w:rPr>
        <w:t>what a more flexible legal framework might look like,</w:t>
      </w:r>
      <w:r w:rsidRPr="00386F89">
        <w:rPr>
          <w:rFonts w:ascii="Arial" w:hAnsi="Arial" w:cs="Arial"/>
        </w:rPr>
        <w:t xml:space="preserve"> there was an agreement to proceed with the first steps of engaging and identifying further groups that have a stake in these protections.</w:t>
      </w:r>
      <w:r w:rsidR="00010FF2">
        <w:rPr>
          <w:rFonts w:ascii="Arial" w:hAnsi="Arial" w:cs="Arial"/>
        </w:rPr>
        <w:t xml:space="preserve"> These included consumers, Maori and health researchers.</w:t>
      </w:r>
      <w:r w:rsidRPr="00386F89">
        <w:rPr>
          <w:rFonts w:ascii="Arial" w:hAnsi="Arial" w:cs="Arial"/>
        </w:rPr>
        <w:t xml:space="preserve"> The Committee noted a strong commitment to change after recognising this need, but also firmly recognises the vulnerability of patients that these measures are there to protect.</w:t>
      </w:r>
      <w:r w:rsidR="00BE59D9" w:rsidRPr="00BE59D9">
        <w:rPr>
          <w:rFonts w:ascii="Arial" w:hAnsi="Arial" w:cs="Arial"/>
        </w:rPr>
        <w:t xml:space="preserve"> </w:t>
      </w:r>
      <w:r w:rsidR="00BE59D9" w:rsidRPr="00386F89">
        <w:rPr>
          <w:rFonts w:ascii="Arial" w:hAnsi="Arial" w:cs="Arial"/>
        </w:rPr>
        <w:t>It was noted that patient groups endorsing this and being worked with will facilitate trust, which the Committee agreed.</w:t>
      </w:r>
    </w:p>
    <w:p w14:paraId="4D0591AF" w14:textId="3C1BE84B" w:rsidR="008E6D77" w:rsidRPr="00386F89" w:rsidRDefault="00BE59D9" w:rsidP="002B38CD">
      <w:pPr>
        <w:jc w:val="both"/>
        <w:rPr>
          <w:rFonts w:ascii="Arial" w:hAnsi="Arial" w:cs="Arial"/>
        </w:rPr>
      </w:pPr>
      <w:r>
        <w:rPr>
          <w:rFonts w:ascii="Arial" w:hAnsi="Arial" w:cs="Arial"/>
        </w:rPr>
        <w:t xml:space="preserve">The discussion concluded in noting that with a new Minister of Health and new HDC Commissioner, it would be important to brief both on the complexities and options from both an ethical and legal standpoint. </w:t>
      </w:r>
    </w:p>
    <w:p w14:paraId="07CC4055" w14:textId="77777777" w:rsidR="001361D2" w:rsidRPr="00386F89" w:rsidRDefault="001361D2" w:rsidP="001361D2">
      <w:pPr>
        <w:rPr>
          <w:rFonts w:ascii="Arial" w:hAnsi="Arial" w:cs="Arial"/>
          <w:b/>
        </w:rPr>
      </w:pPr>
      <w:r w:rsidRPr="00386F89">
        <w:rPr>
          <w:rFonts w:ascii="Arial" w:hAnsi="Arial" w:cs="Arial"/>
          <w:b/>
        </w:rPr>
        <w:t>Actions</w:t>
      </w:r>
    </w:p>
    <w:p w14:paraId="4475FB87" w14:textId="7D549460" w:rsidR="001361D2" w:rsidRDefault="002354CB" w:rsidP="00BE59D9">
      <w:pPr>
        <w:pStyle w:val="ListParagraph"/>
        <w:numPr>
          <w:ilvl w:val="0"/>
          <w:numId w:val="2"/>
        </w:numPr>
        <w:rPr>
          <w:rFonts w:ascii="Arial" w:hAnsi="Arial" w:cs="Arial"/>
        </w:rPr>
      </w:pPr>
      <w:r>
        <w:rPr>
          <w:rFonts w:ascii="Arial" w:hAnsi="Arial" w:cs="Arial"/>
        </w:rPr>
        <w:t>Secretariat</w:t>
      </w:r>
      <w:r w:rsidR="000F7736">
        <w:rPr>
          <w:rFonts w:ascii="Arial" w:hAnsi="Arial" w:cs="Arial"/>
        </w:rPr>
        <w:t xml:space="preserve"> to </w:t>
      </w:r>
      <w:r w:rsidR="00BE59D9">
        <w:rPr>
          <w:rFonts w:ascii="Arial" w:hAnsi="Arial" w:cs="Arial"/>
        </w:rPr>
        <w:t xml:space="preserve">develop </w:t>
      </w:r>
      <w:r w:rsidR="009A687A">
        <w:rPr>
          <w:rFonts w:ascii="Arial" w:hAnsi="Arial" w:cs="Arial"/>
        </w:rPr>
        <w:t xml:space="preserve">material </w:t>
      </w:r>
      <w:r w:rsidR="00BE59D9">
        <w:rPr>
          <w:rFonts w:ascii="Arial" w:hAnsi="Arial" w:cs="Arial"/>
        </w:rPr>
        <w:t>for NEAC to consider, with input from the HRC EC</w:t>
      </w:r>
      <w:r w:rsidR="004519D9">
        <w:rPr>
          <w:rFonts w:ascii="Arial" w:hAnsi="Arial" w:cs="Arial"/>
        </w:rPr>
        <w:t>, Maori, HDEC, Consumers</w:t>
      </w:r>
      <w:r w:rsidR="00BE59D9">
        <w:rPr>
          <w:rFonts w:ascii="Arial" w:hAnsi="Arial" w:cs="Arial"/>
        </w:rPr>
        <w:t xml:space="preserve"> and Researchers, which could accompany a letter to the Minister and the HDC Commissioner. </w:t>
      </w:r>
      <w:r w:rsidR="000F7736">
        <w:rPr>
          <w:rFonts w:ascii="Arial" w:hAnsi="Arial" w:cs="Arial"/>
        </w:rPr>
        <w:t xml:space="preserve"> </w:t>
      </w:r>
    </w:p>
    <w:p w14:paraId="32599D75" w14:textId="77777777" w:rsidR="00BE59D9" w:rsidRPr="00BE59D9" w:rsidRDefault="00BE59D9" w:rsidP="00BE59D9">
      <w:pPr>
        <w:pStyle w:val="ListParagraph"/>
        <w:rPr>
          <w:rFonts w:ascii="Arial" w:hAnsi="Arial" w:cs="Arial"/>
        </w:rPr>
      </w:pPr>
    </w:p>
    <w:p w14:paraId="08AB3946" w14:textId="4DCB3504" w:rsidR="00AF3A11" w:rsidRPr="002B38CD" w:rsidRDefault="00AF3A11" w:rsidP="00AF3A11">
      <w:pPr>
        <w:pStyle w:val="ListParagraph"/>
        <w:numPr>
          <w:ilvl w:val="0"/>
          <w:numId w:val="1"/>
        </w:numPr>
        <w:rPr>
          <w:rFonts w:ascii="Arial" w:hAnsi="Arial" w:cs="Arial"/>
        </w:rPr>
      </w:pPr>
      <w:r w:rsidRPr="00386F89">
        <w:rPr>
          <w:rFonts w:ascii="Arial" w:hAnsi="Arial" w:cs="Arial"/>
        </w:rPr>
        <w:t>End of Life Choice</w:t>
      </w:r>
    </w:p>
    <w:p w14:paraId="7C1DF3BB" w14:textId="2B3219DA" w:rsidR="003401D8" w:rsidRDefault="003401D8" w:rsidP="002B38CD">
      <w:pPr>
        <w:jc w:val="both"/>
        <w:rPr>
          <w:rFonts w:ascii="Arial" w:hAnsi="Arial" w:cs="Arial"/>
        </w:rPr>
      </w:pPr>
      <w:r>
        <w:rPr>
          <w:rFonts w:ascii="Arial" w:hAnsi="Arial" w:cs="Arial"/>
        </w:rPr>
        <w:t xml:space="preserve">The </w:t>
      </w:r>
      <w:r w:rsidR="002354CB">
        <w:rPr>
          <w:rFonts w:ascii="Arial" w:hAnsi="Arial" w:cs="Arial"/>
        </w:rPr>
        <w:t>Secretariat</w:t>
      </w:r>
      <w:r>
        <w:rPr>
          <w:rFonts w:ascii="Arial" w:hAnsi="Arial" w:cs="Arial"/>
        </w:rPr>
        <w:t xml:space="preserve"> advised members that with the passing of the End of Life Choice referendum the Ministry of Health was responsible for the implementation of the Bill and will be seeking input from NEAC as this work progresses. Members noted correspondence from an academic regarding expert advisory involvement in the ethical implementation of the Bill.</w:t>
      </w:r>
    </w:p>
    <w:p w14:paraId="3C169132" w14:textId="3AD8A4AE" w:rsidR="00065F46" w:rsidRDefault="00065F46" w:rsidP="002B38CD">
      <w:pPr>
        <w:jc w:val="both"/>
        <w:rPr>
          <w:rFonts w:ascii="Arial" w:hAnsi="Arial" w:cs="Arial"/>
        </w:rPr>
      </w:pPr>
      <w:r>
        <w:rPr>
          <w:rFonts w:ascii="Arial" w:hAnsi="Arial" w:cs="Arial"/>
        </w:rPr>
        <w:lastRenderedPageBreak/>
        <w:t xml:space="preserve">A member asked the minutes to reflect their involvement in submitting on the consultation on the development of the Bill. </w:t>
      </w:r>
    </w:p>
    <w:p w14:paraId="20DC56FE" w14:textId="159A0E16" w:rsidR="00AF3A11" w:rsidRPr="00386F89" w:rsidRDefault="00EE5FF0" w:rsidP="00EE5FF0">
      <w:pPr>
        <w:pStyle w:val="ListParagraph"/>
        <w:numPr>
          <w:ilvl w:val="0"/>
          <w:numId w:val="1"/>
        </w:numPr>
        <w:rPr>
          <w:rFonts w:ascii="Arial" w:hAnsi="Arial" w:cs="Arial"/>
        </w:rPr>
      </w:pPr>
      <w:r w:rsidRPr="00386F89">
        <w:rPr>
          <w:rFonts w:ascii="Arial" w:hAnsi="Arial" w:cs="Arial"/>
        </w:rPr>
        <w:t>Briefing to the incoming Minister of Health</w:t>
      </w:r>
      <w:r w:rsidR="002316BF">
        <w:rPr>
          <w:rFonts w:ascii="Arial" w:hAnsi="Arial" w:cs="Arial"/>
        </w:rPr>
        <w:t xml:space="preserve"> (BIM)</w:t>
      </w:r>
    </w:p>
    <w:p w14:paraId="7AA95713" w14:textId="5B6BEFB3" w:rsidR="00EE5FF0" w:rsidRPr="00386F89" w:rsidRDefault="00EE5FF0" w:rsidP="002B38CD">
      <w:pPr>
        <w:jc w:val="both"/>
        <w:rPr>
          <w:rFonts w:ascii="Arial" w:hAnsi="Arial" w:cs="Arial"/>
        </w:rPr>
      </w:pPr>
      <w:r w:rsidRPr="00386F89">
        <w:rPr>
          <w:rFonts w:ascii="Arial" w:hAnsi="Arial" w:cs="Arial"/>
        </w:rPr>
        <w:t xml:space="preserve">The </w:t>
      </w:r>
      <w:r w:rsidR="002354CB">
        <w:rPr>
          <w:rFonts w:ascii="Arial" w:hAnsi="Arial" w:cs="Arial"/>
        </w:rPr>
        <w:t>Secretariat</w:t>
      </w:r>
      <w:r w:rsidRPr="00386F89">
        <w:rPr>
          <w:rFonts w:ascii="Arial" w:hAnsi="Arial" w:cs="Arial"/>
        </w:rPr>
        <w:t xml:space="preserve"> presented a </w:t>
      </w:r>
      <w:r w:rsidR="00DF5FFD" w:rsidRPr="00386F89">
        <w:rPr>
          <w:rFonts w:ascii="Arial" w:hAnsi="Arial" w:cs="Arial"/>
        </w:rPr>
        <w:t>draft of the brief</w:t>
      </w:r>
      <w:r w:rsidR="002316BF">
        <w:rPr>
          <w:rFonts w:ascii="Arial" w:hAnsi="Arial" w:cs="Arial"/>
        </w:rPr>
        <w:t>ing</w:t>
      </w:r>
      <w:r w:rsidR="00DF5FFD" w:rsidRPr="00386F89">
        <w:rPr>
          <w:rFonts w:ascii="Arial" w:hAnsi="Arial" w:cs="Arial"/>
        </w:rPr>
        <w:t xml:space="preserve"> to the Committee for approval. The Committee </w:t>
      </w:r>
      <w:r w:rsidR="002316BF">
        <w:rPr>
          <w:rFonts w:ascii="Arial" w:hAnsi="Arial" w:cs="Arial"/>
        </w:rPr>
        <w:t xml:space="preserve">thanked the </w:t>
      </w:r>
      <w:r w:rsidR="002354CB">
        <w:rPr>
          <w:rFonts w:ascii="Arial" w:hAnsi="Arial" w:cs="Arial"/>
        </w:rPr>
        <w:t>Secretariat</w:t>
      </w:r>
      <w:r w:rsidR="002316BF">
        <w:rPr>
          <w:rFonts w:ascii="Arial" w:hAnsi="Arial" w:cs="Arial"/>
        </w:rPr>
        <w:t xml:space="preserve"> for preparing a comprehensive overview of NEAC’s functions and work programme. Minor amendments were </w:t>
      </w:r>
      <w:proofErr w:type="gramStart"/>
      <w:r w:rsidR="002316BF">
        <w:rPr>
          <w:rFonts w:ascii="Arial" w:hAnsi="Arial" w:cs="Arial"/>
        </w:rPr>
        <w:t>noted</w:t>
      </w:r>
      <w:proofErr w:type="gramEnd"/>
      <w:r w:rsidR="002316BF">
        <w:rPr>
          <w:rFonts w:ascii="Arial" w:hAnsi="Arial" w:cs="Arial"/>
        </w:rPr>
        <w:t xml:space="preserve"> </w:t>
      </w:r>
      <w:r w:rsidR="00DF5FFD" w:rsidRPr="00386F89">
        <w:rPr>
          <w:rFonts w:ascii="Arial" w:hAnsi="Arial" w:cs="Arial"/>
        </w:rPr>
        <w:t xml:space="preserve">and </w:t>
      </w:r>
      <w:r w:rsidR="002316BF">
        <w:rPr>
          <w:rFonts w:ascii="Arial" w:hAnsi="Arial" w:cs="Arial"/>
        </w:rPr>
        <w:t xml:space="preserve">members </w:t>
      </w:r>
      <w:r w:rsidR="00DF5FFD" w:rsidRPr="00386F89">
        <w:rPr>
          <w:rFonts w:ascii="Arial" w:hAnsi="Arial" w:cs="Arial"/>
        </w:rPr>
        <w:t>approved the briefing for submission</w:t>
      </w:r>
      <w:r w:rsidR="002316BF">
        <w:rPr>
          <w:rFonts w:ascii="Arial" w:hAnsi="Arial" w:cs="Arial"/>
        </w:rPr>
        <w:t xml:space="preserve"> to the Minister of Health</w:t>
      </w:r>
      <w:r w:rsidR="00DF5FFD" w:rsidRPr="00386F89">
        <w:rPr>
          <w:rFonts w:ascii="Arial" w:hAnsi="Arial" w:cs="Arial"/>
        </w:rPr>
        <w:t xml:space="preserve">. </w:t>
      </w:r>
    </w:p>
    <w:p w14:paraId="7B6A18AD" w14:textId="00CCB3FC" w:rsidR="003807A0" w:rsidRDefault="002316BF" w:rsidP="00EE5FF0">
      <w:pPr>
        <w:rPr>
          <w:rFonts w:ascii="Arial" w:hAnsi="Arial" w:cs="Arial"/>
        </w:rPr>
      </w:pPr>
      <w:r>
        <w:rPr>
          <w:rFonts w:ascii="Arial" w:hAnsi="Arial" w:cs="Arial"/>
        </w:rPr>
        <w:t xml:space="preserve">Action: </w:t>
      </w:r>
    </w:p>
    <w:p w14:paraId="48216E96" w14:textId="6059B160" w:rsidR="002316BF" w:rsidRDefault="002354CB" w:rsidP="002316BF">
      <w:pPr>
        <w:pStyle w:val="ListParagraph"/>
        <w:numPr>
          <w:ilvl w:val="0"/>
          <w:numId w:val="2"/>
        </w:numPr>
        <w:rPr>
          <w:rFonts w:ascii="Arial" w:hAnsi="Arial" w:cs="Arial"/>
        </w:rPr>
      </w:pPr>
      <w:r>
        <w:rPr>
          <w:rFonts w:ascii="Arial" w:hAnsi="Arial" w:cs="Arial"/>
        </w:rPr>
        <w:t>Secretariat</w:t>
      </w:r>
      <w:r w:rsidR="002316BF">
        <w:rPr>
          <w:rFonts w:ascii="Arial" w:hAnsi="Arial" w:cs="Arial"/>
        </w:rPr>
        <w:t xml:space="preserve"> to organise for the BIM to be sent to the Minister of Health. </w:t>
      </w:r>
    </w:p>
    <w:p w14:paraId="0FCFC435" w14:textId="77777777" w:rsidR="002316BF" w:rsidRPr="002316BF" w:rsidRDefault="002316BF" w:rsidP="002316BF">
      <w:pPr>
        <w:pStyle w:val="ListParagraph"/>
        <w:rPr>
          <w:rFonts w:ascii="Arial" w:hAnsi="Arial" w:cs="Arial"/>
        </w:rPr>
      </w:pPr>
    </w:p>
    <w:p w14:paraId="60014581" w14:textId="4EE4F33B" w:rsidR="003807A0" w:rsidRPr="00386F89" w:rsidRDefault="003807A0" w:rsidP="003807A0">
      <w:pPr>
        <w:pStyle w:val="ListParagraph"/>
        <w:numPr>
          <w:ilvl w:val="0"/>
          <w:numId w:val="1"/>
        </w:numPr>
        <w:rPr>
          <w:rFonts w:ascii="Arial" w:hAnsi="Arial" w:cs="Arial"/>
        </w:rPr>
      </w:pPr>
      <w:r w:rsidRPr="00386F89">
        <w:rPr>
          <w:rFonts w:ascii="Arial" w:hAnsi="Arial" w:cs="Arial"/>
        </w:rPr>
        <w:t>APNEC report back from meeting on 25 November 2020</w:t>
      </w:r>
    </w:p>
    <w:p w14:paraId="250B9FB6" w14:textId="758F748D" w:rsidR="000F7736" w:rsidRPr="00386F89" w:rsidRDefault="00302C3A" w:rsidP="002B38CD">
      <w:pPr>
        <w:jc w:val="both"/>
        <w:rPr>
          <w:rFonts w:ascii="Arial" w:hAnsi="Arial" w:cs="Arial"/>
        </w:rPr>
      </w:pPr>
      <w:r w:rsidRPr="00386F89">
        <w:rPr>
          <w:rFonts w:ascii="Arial" w:hAnsi="Arial" w:cs="Arial"/>
        </w:rPr>
        <w:t>The members who attended gave an overview of discussion they were observers for. After discussion, the Committee suggested that NEAC could host a future APNEC meeting</w:t>
      </w:r>
      <w:r w:rsidR="009D4667" w:rsidRPr="00386F89">
        <w:rPr>
          <w:rFonts w:ascii="Arial" w:hAnsi="Arial" w:cs="Arial"/>
        </w:rPr>
        <w:t xml:space="preserve">. </w:t>
      </w:r>
    </w:p>
    <w:p w14:paraId="72675B5D" w14:textId="40A38BD2" w:rsidR="009D4667" w:rsidRPr="00386F89" w:rsidRDefault="009D4667" w:rsidP="003807A0">
      <w:pPr>
        <w:rPr>
          <w:rFonts w:ascii="Arial" w:hAnsi="Arial" w:cs="Arial"/>
        </w:rPr>
      </w:pPr>
      <w:r w:rsidRPr="00386F89">
        <w:rPr>
          <w:rFonts w:ascii="Arial" w:hAnsi="Arial" w:cs="Arial"/>
        </w:rPr>
        <w:t>Meeting finished at 1.2</w:t>
      </w:r>
      <w:r w:rsidR="003401D8">
        <w:rPr>
          <w:rFonts w:ascii="Arial" w:hAnsi="Arial" w:cs="Arial"/>
        </w:rPr>
        <w:t>0</w:t>
      </w:r>
      <w:r w:rsidRPr="00386F89">
        <w:rPr>
          <w:rFonts w:ascii="Arial" w:hAnsi="Arial" w:cs="Arial"/>
        </w:rPr>
        <w:t xml:space="preserve">pm. </w:t>
      </w:r>
    </w:p>
    <w:sectPr w:rsidR="009D4667" w:rsidRPr="00386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24A16"/>
    <w:multiLevelType w:val="hybridMultilevel"/>
    <w:tmpl w:val="C9E02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C0351D3"/>
    <w:multiLevelType w:val="hybridMultilevel"/>
    <w:tmpl w:val="8B363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70431DD"/>
    <w:multiLevelType w:val="hybridMultilevel"/>
    <w:tmpl w:val="2356F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BDC7E65"/>
    <w:multiLevelType w:val="hybridMultilevel"/>
    <w:tmpl w:val="57A616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0"/>
    <w:rsid w:val="00010FF2"/>
    <w:rsid w:val="00014345"/>
    <w:rsid w:val="000557B0"/>
    <w:rsid w:val="00065F46"/>
    <w:rsid w:val="000868EA"/>
    <w:rsid w:val="000A4527"/>
    <w:rsid w:val="000B30CA"/>
    <w:rsid w:val="000C446F"/>
    <w:rsid w:val="000F7736"/>
    <w:rsid w:val="001361D2"/>
    <w:rsid w:val="00141C2D"/>
    <w:rsid w:val="00153F6F"/>
    <w:rsid w:val="001967E0"/>
    <w:rsid w:val="001D0060"/>
    <w:rsid w:val="001D3F7D"/>
    <w:rsid w:val="001E4EA7"/>
    <w:rsid w:val="001F3B13"/>
    <w:rsid w:val="001F7B24"/>
    <w:rsid w:val="002316BF"/>
    <w:rsid w:val="002354CB"/>
    <w:rsid w:val="0027614D"/>
    <w:rsid w:val="00292A4A"/>
    <w:rsid w:val="002B38CD"/>
    <w:rsid w:val="00302C3A"/>
    <w:rsid w:val="003401D8"/>
    <w:rsid w:val="003807A0"/>
    <w:rsid w:val="00386F89"/>
    <w:rsid w:val="003B4B96"/>
    <w:rsid w:val="003E2A76"/>
    <w:rsid w:val="003E7FE3"/>
    <w:rsid w:val="00435CEB"/>
    <w:rsid w:val="004471DD"/>
    <w:rsid w:val="004519D9"/>
    <w:rsid w:val="004D330B"/>
    <w:rsid w:val="004F3258"/>
    <w:rsid w:val="004F4226"/>
    <w:rsid w:val="004F4229"/>
    <w:rsid w:val="00501947"/>
    <w:rsid w:val="005372E0"/>
    <w:rsid w:val="005479D9"/>
    <w:rsid w:val="005566CC"/>
    <w:rsid w:val="005E75B5"/>
    <w:rsid w:val="006015B8"/>
    <w:rsid w:val="00602023"/>
    <w:rsid w:val="00661D6A"/>
    <w:rsid w:val="00676F14"/>
    <w:rsid w:val="00685645"/>
    <w:rsid w:val="006D01C3"/>
    <w:rsid w:val="006D4F90"/>
    <w:rsid w:val="00702BA1"/>
    <w:rsid w:val="00754D72"/>
    <w:rsid w:val="007C2F42"/>
    <w:rsid w:val="007D7F2D"/>
    <w:rsid w:val="007F32DC"/>
    <w:rsid w:val="008308CA"/>
    <w:rsid w:val="008606C3"/>
    <w:rsid w:val="008C4A10"/>
    <w:rsid w:val="008E01D5"/>
    <w:rsid w:val="008E6D77"/>
    <w:rsid w:val="009045D7"/>
    <w:rsid w:val="00910ACA"/>
    <w:rsid w:val="0095149E"/>
    <w:rsid w:val="009A687A"/>
    <w:rsid w:val="009B438F"/>
    <w:rsid w:val="009D4667"/>
    <w:rsid w:val="00A019D0"/>
    <w:rsid w:val="00A07CAB"/>
    <w:rsid w:val="00A153A4"/>
    <w:rsid w:val="00AB7643"/>
    <w:rsid w:val="00AC3F75"/>
    <w:rsid w:val="00AD383C"/>
    <w:rsid w:val="00AD5708"/>
    <w:rsid w:val="00AF05C5"/>
    <w:rsid w:val="00AF3A11"/>
    <w:rsid w:val="00B175AD"/>
    <w:rsid w:val="00B3595B"/>
    <w:rsid w:val="00B636D1"/>
    <w:rsid w:val="00BD7BC8"/>
    <w:rsid w:val="00BE59D9"/>
    <w:rsid w:val="00C115E6"/>
    <w:rsid w:val="00C3536D"/>
    <w:rsid w:val="00C5717E"/>
    <w:rsid w:val="00C724BF"/>
    <w:rsid w:val="00D252FC"/>
    <w:rsid w:val="00D27029"/>
    <w:rsid w:val="00D5701B"/>
    <w:rsid w:val="00D96488"/>
    <w:rsid w:val="00DA3AC6"/>
    <w:rsid w:val="00DC6C80"/>
    <w:rsid w:val="00DD01C3"/>
    <w:rsid w:val="00DF0AE1"/>
    <w:rsid w:val="00DF5FFD"/>
    <w:rsid w:val="00E93793"/>
    <w:rsid w:val="00EA551F"/>
    <w:rsid w:val="00EE5A09"/>
    <w:rsid w:val="00EE5FF0"/>
    <w:rsid w:val="00EF77DD"/>
    <w:rsid w:val="00F102C3"/>
    <w:rsid w:val="00F10A4F"/>
    <w:rsid w:val="00F22669"/>
    <w:rsid w:val="00F61161"/>
    <w:rsid w:val="00F83CA7"/>
    <w:rsid w:val="00FD4E86"/>
    <w:rsid w:val="00FF0411"/>
    <w:rsid w:val="00FF3DF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6E86"/>
  <w15:chartTrackingRefBased/>
  <w15:docId w15:val="{B8925D2D-6809-4D8C-8075-A57416E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D2"/>
    <w:pPr>
      <w:ind w:left="720"/>
      <w:contextualSpacing/>
    </w:pPr>
  </w:style>
  <w:style w:type="paragraph" w:customStyle="1" w:styleId="ColorfulList-Accent11">
    <w:name w:val="Colorful List - Accent 11"/>
    <w:basedOn w:val="Normal"/>
    <w:uiPriority w:val="34"/>
    <w:qFormat/>
    <w:rsid w:val="001361D2"/>
    <w:pPr>
      <w:spacing w:after="200" w:line="276" w:lineRule="auto"/>
      <w:ind w:left="720"/>
      <w:contextualSpacing/>
    </w:pPr>
    <w:rPr>
      <w:rFonts w:ascii="Arial" w:eastAsia="Calibri" w:hAnsi="Arial" w:cs="Times New Roman"/>
      <w:sz w:val="24"/>
    </w:rPr>
  </w:style>
  <w:style w:type="character" w:styleId="CommentReference">
    <w:name w:val="annotation reference"/>
    <w:basedOn w:val="DefaultParagraphFont"/>
    <w:uiPriority w:val="99"/>
    <w:semiHidden/>
    <w:unhideWhenUsed/>
    <w:rsid w:val="00C3536D"/>
    <w:rPr>
      <w:sz w:val="16"/>
      <w:szCs w:val="16"/>
    </w:rPr>
  </w:style>
  <w:style w:type="paragraph" w:styleId="CommentText">
    <w:name w:val="annotation text"/>
    <w:basedOn w:val="Normal"/>
    <w:link w:val="CommentTextChar"/>
    <w:uiPriority w:val="99"/>
    <w:semiHidden/>
    <w:unhideWhenUsed/>
    <w:rsid w:val="00C3536D"/>
    <w:pPr>
      <w:spacing w:line="240" w:lineRule="auto"/>
    </w:pPr>
    <w:rPr>
      <w:sz w:val="20"/>
      <w:szCs w:val="20"/>
    </w:rPr>
  </w:style>
  <w:style w:type="character" w:customStyle="1" w:styleId="CommentTextChar">
    <w:name w:val="Comment Text Char"/>
    <w:basedOn w:val="DefaultParagraphFont"/>
    <w:link w:val="CommentText"/>
    <w:uiPriority w:val="99"/>
    <w:semiHidden/>
    <w:rsid w:val="00C3536D"/>
    <w:rPr>
      <w:sz w:val="20"/>
      <w:szCs w:val="20"/>
    </w:rPr>
  </w:style>
  <w:style w:type="paragraph" w:styleId="CommentSubject">
    <w:name w:val="annotation subject"/>
    <w:basedOn w:val="CommentText"/>
    <w:next w:val="CommentText"/>
    <w:link w:val="CommentSubjectChar"/>
    <w:uiPriority w:val="99"/>
    <w:semiHidden/>
    <w:unhideWhenUsed/>
    <w:rsid w:val="00C3536D"/>
    <w:rPr>
      <w:b/>
      <w:bCs/>
    </w:rPr>
  </w:style>
  <w:style w:type="character" w:customStyle="1" w:styleId="CommentSubjectChar">
    <w:name w:val="Comment Subject Char"/>
    <w:basedOn w:val="CommentTextChar"/>
    <w:link w:val="CommentSubject"/>
    <w:uiPriority w:val="99"/>
    <w:semiHidden/>
    <w:rsid w:val="00C3536D"/>
    <w:rPr>
      <w:b/>
      <w:bCs/>
      <w:sz w:val="20"/>
      <w:szCs w:val="20"/>
    </w:rPr>
  </w:style>
  <w:style w:type="paragraph" w:styleId="BalloonText">
    <w:name w:val="Balloon Text"/>
    <w:basedOn w:val="Normal"/>
    <w:link w:val="BalloonTextChar"/>
    <w:uiPriority w:val="99"/>
    <w:semiHidden/>
    <w:unhideWhenUsed/>
    <w:rsid w:val="00C35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7BEC5-1B67-480A-BCBE-226AAAFD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A6436-274C-473C-8B8F-1C30071AD256}">
  <ds:schemaRefs>
    <ds:schemaRef ds:uri="http://schemas.microsoft.com/sharepoint/v3/contenttype/forms"/>
  </ds:schemaRefs>
</ds:datastoreItem>
</file>

<file path=customXml/itemProps3.xml><?xml version="1.0" encoding="utf-8"?>
<ds:datastoreItem xmlns:ds="http://schemas.openxmlformats.org/officeDocument/2006/customXml" ds:itemID="{2F3C9B05-D478-4BE3-A64E-61093086C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Minutes, December 2020</dc:title>
  <dc:subject/>
  <dc:creator>National Ethics Advisory Committee</dc:creator>
  <cp:keywords/>
  <dc:description/>
  <cp:lastModifiedBy>Ministry of Health</cp:lastModifiedBy>
  <cp:revision>3</cp:revision>
  <dcterms:created xsi:type="dcterms:W3CDTF">2021-02-10T00:13:00Z</dcterms:created>
  <dcterms:modified xsi:type="dcterms:W3CDTF">2021-02-10T02:20:00Z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