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42B5" w14:textId="27E6FFA7" w:rsidR="005670E2" w:rsidRDefault="005670E2" w:rsidP="005670E2"/>
    <w:p w14:paraId="7E703F4C" w14:textId="63EA6F33" w:rsidR="005670E2" w:rsidRPr="005670E2" w:rsidRDefault="00FD2DCD" w:rsidP="005670E2">
      <w:r w:rsidRPr="002E4C1F">
        <w:rPr>
          <w:noProof/>
        </w:rPr>
        <w:drawing>
          <wp:anchor distT="0" distB="0" distL="114300" distR="114300" simplePos="0" relativeHeight="251658240" behindDoc="1" locked="0" layoutInCell="1" allowOverlap="1" wp14:anchorId="1772793C" wp14:editId="0A87A8F4">
            <wp:simplePos x="0" y="0"/>
            <wp:positionH relativeFrom="margin">
              <wp:posOffset>1638300</wp:posOffset>
            </wp:positionH>
            <wp:positionV relativeFrom="paragraph">
              <wp:posOffset>635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36E5B0BE" w14:textId="77777777" w:rsidR="005670E2" w:rsidRPr="005670E2" w:rsidRDefault="005670E2" w:rsidP="005670E2"/>
    <w:p w14:paraId="16CF5F0A" w14:textId="77777777" w:rsidR="005670E2" w:rsidRPr="005670E2" w:rsidRDefault="005670E2" w:rsidP="005670E2"/>
    <w:p w14:paraId="709D20DD" w14:textId="77777777" w:rsidR="005670E2" w:rsidRPr="005670E2" w:rsidRDefault="005670E2" w:rsidP="005670E2"/>
    <w:p w14:paraId="7306D27A" w14:textId="2EF7192C" w:rsidR="005670E2" w:rsidRPr="002E4C1F" w:rsidRDefault="005670E2" w:rsidP="16BA0649">
      <w:pPr>
        <w:jc w:val="center"/>
        <w:rPr>
          <w:b/>
          <w:bCs/>
          <w:noProof/>
        </w:rPr>
      </w:pPr>
      <w:r w:rsidRPr="16BA0649">
        <w:rPr>
          <w:b/>
          <w:bCs/>
        </w:rPr>
        <w:t>National Ethics Advisory Committee</w:t>
      </w:r>
    </w:p>
    <w:p w14:paraId="129F775A" w14:textId="0284AEFD" w:rsidR="005670E2" w:rsidRDefault="005670E2" w:rsidP="005670E2">
      <w:pPr>
        <w:jc w:val="center"/>
        <w:rPr>
          <w:b/>
          <w:bCs/>
        </w:rPr>
      </w:pPr>
      <w:r w:rsidRPr="16BA0649">
        <w:rPr>
          <w:b/>
          <w:bCs/>
        </w:rPr>
        <w:t>2</w:t>
      </w:r>
      <w:r w:rsidR="00FD064A" w:rsidRPr="16BA0649">
        <w:rPr>
          <w:b/>
          <w:bCs/>
        </w:rPr>
        <w:t>0</w:t>
      </w:r>
      <w:r w:rsidRPr="16BA0649">
        <w:rPr>
          <w:b/>
          <w:bCs/>
          <w:vertAlign w:val="superscript"/>
        </w:rPr>
        <w:t>th</w:t>
      </w:r>
      <w:r w:rsidRPr="16BA0649">
        <w:rPr>
          <w:b/>
          <w:bCs/>
        </w:rPr>
        <w:t xml:space="preserve"> </w:t>
      </w:r>
      <w:r w:rsidR="00FD064A" w:rsidRPr="16BA0649">
        <w:rPr>
          <w:b/>
          <w:bCs/>
        </w:rPr>
        <w:t>July</w:t>
      </w:r>
      <w:r w:rsidRPr="16BA0649">
        <w:rPr>
          <w:b/>
          <w:bCs/>
        </w:rPr>
        <w:t xml:space="preserve"> 2023</w:t>
      </w:r>
    </w:p>
    <w:p w14:paraId="4829A1F2" w14:textId="08707038" w:rsidR="005670E2" w:rsidRPr="002E4C1F" w:rsidRDefault="005670E2" w:rsidP="005670E2">
      <w:pPr>
        <w:jc w:val="center"/>
        <w:rPr>
          <w:b/>
          <w:bCs/>
        </w:rPr>
      </w:pPr>
      <w:r w:rsidRPr="16BA0649">
        <w:rPr>
          <w:b/>
          <w:bCs/>
        </w:rPr>
        <w:t xml:space="preserve">9:00am – </w:t>
      </w:r>
      <w:r w:rsidR="00FD064A" w:rsidRPr="16BA0649">
        <w:rPr>
          <w:b/>
          <w:bCs/>
        </w:rPr>
        <w:t>1:30</w:t>
      </w:r>
      <w:r w:rsidRPr="16BA0649">
        <w:rPr>
          <w:b/>
          <w:bCs/>
        </w:rPr>
        <w:t xml:space="preserve">pm </w:t>
      </w:r>
    </w:p>
    <w:bookmarkStart w:id="0" w:name="_Toc1544908298" w:displacedByCustomXml="next"/>
    <w:sdt>
      <w:sdtPr>
        <w:rPr>
          <w:rFonts w:asciiTheme="minorHAnsi" w:eastAsiaTheme="minorEastAsia" w:hAnsiTheme="minorHAnsi" w:cstheme="minorBidi"/>
          <w:color w:val="auto"/>
          <w:sz w:val="20"/>
          <w:szCs w:val="20"/>
        </w:rPr>
        <w:id w:val="663325477"/>
        <w:docPartObj>
          <w:docPartGallery w:val="Table of Contents"/>
          <w:docPartUnique/>
        </w:docPartObj>
      </w:sdtPr>
      <w:sdtEndPr/>
      <w:sdtContent>
        <w:p w14:paraId="5E78405A" w14:textId="2E3857BA" w:rsidR="005670E2" w:rsidRDefault="005670E2">
          <w:pPr>
            <w:pStyle w:val="TOCHeading"/>
          </w:pPr>
          <w:r>
            <w:t>Table of Contents</w:t>
          </w:r>
          <w:bookmarkEnd w:id="0"/>
        </w:p>
        <w:p w14:paraId="031591BD" w14:textId="5A6FE09B" w:rsidR="00FE3DDB" w:rsidRDefault="00A06856" w:rsidP="34EDF951">
          <w:pPr>
            <w:pStyle w:val="TOC1"/>
            <w:tabs>
              <w:tab w:val="right" w:leader="dot" w:pos="9015"/>
            </w:tabs>
            <w:rPr>
              <w:rStyle w:val="Hyperlink"/>
              <w:noProof/>
              <w:lang w:eastAsia="en-NZ"/>
            </w:rPr>
          </w:pPr>
          <w:r>
            <w:fldChar w:fldCharType="begin"/>
          </w:r>
          <w:r w:rsidR="005670E2">
            <w:instrText>TOC \o "1-3" \h \z \u</w:instrText>
          </w:r>
          <w:r>
            <w:fldChar w:fldCharType="separate"/>
          </w:r>
          <w:hyperlink w:anchor="_Toc1544908298">
            <w:r w:rsidR="34EDF951" w:rsidRPr="34EDF951">
              <w:rPr>
                <w:rStyle w:val="Hyperlink"/>
              </w:rPr>
              <w:t>Table of Contents</w:t>
            </w:r>
            <w:r w:rsidR="005670E2">
              <w:tab/>
            </w:r>
            <w:r w:rsidR="005670E2">
              <w:fldChar w:fldCharType="begin"/>
            </w:r>
            <w:r w:rsidR="005670E2">
              <w:instrText>PAGEREF _Toc1544908298 \h</w:instrText>
            </w:r>
            <w:r w:rsidR="005670E2">
              <w:fldChar w:fldCharType="separate"/>
            </w:r>
            <w:r w:rsidR="34EDF951" w:rsidRPr="34EDF951">
              <w:rPr>
                <w:rStyle w:val="Hyperlink"/>
              </w:rPr>
              <w:t>1</w:t>
            </w:r>
            <w:r w:rsidR="005670E2">
              <w:fldChar w:fldCharType="end"/>
            </w:r>
          </w:hyperlink>
        </w:p>
        <w:p w14:paraId="6D84B621" w14:textId="34557222" w:rsidR="00FE3DDB" w:rsidRDefault="009211ED" w:rsidP="34EDF951">
          <w:pPr>
            <w:pStyle w:val="TOC1"/>
            <w:tabs>
              <w:tab w:val="right" w:leader="dot" w:pos="9015"/>
            </w:tabs>
            <w:rPr>
              <w:rStyle w:val="Hyperlink"/>
              <w:noProof/>
              <w:lang w:eastAsia="en-NZ"/>
            </w:rPr>
          </w:pPr>
          <w:hyperlink w:anchor="_Toc2031373008">
            <w:r w:rsidR="34EDF951" w:rsidRPr="34EDF951">
              <w:rPr>
                <w:rStyle w:val="Hyperlink"/>
              </w:rPr>
              <w:t>Attendees</w:t>
            </w:r>
            <w:r w:rsidR="00A06856">
              <w:tab/>
            </w:r>
            <w:r w:rsidR="00A06856">
              <w:fldChar w:fldCharType="begin"/>
            </w:r>
            <w:r w:rsidR="00A06856">
              <w:instrText>PAGEREF _Toc2031373008 \h</w:instrText>
            </w:r>
            <w:r w:rsidR="00A06856">
              <w:fldChar w:fldCharType="separate"/>
            </w:r>
            <w:r w:rsidR="34EDF951" w:rsidRPr="34EDF951">
              <w:rPr>
                <w:rStyle w:val="Hyperlink"/>
              </w:rPr>
              <w:t>1</w:t>
            </w:r>
            <w:r w:rsidR="00A06856">
              <w:fldChar w:fldCharType="end"/>
            </w:r>
          </w:hyperlink>
        </w:p>
        <w:p w14:paraId="174C1238" w14:textId="659E39DC" w:rsidR="00FE3DDB" w:rsidRDefault="009211ED" w:rsidP="34EDF951">
          <w:pPr>
            <w:pStyle w:val="TOC1"/>
            <w:tabs>
              <w:tab w:val="right" w:leader="dot" w:pos="9015"/>
            </w:tabs>
            <w:rPr>
              <w:rStyle w:val="Hyperlink"/>
              <w:noProof/>
              <w:lang w:eastAsia="en-NZ"/>
            </w:rPr>
          </w:pPr>
          <w:hyperlink w:anchor="_Toc2123355176">
            <w:r w:rsidR="34EDF951" w:rsidRPr="34EDF951">
              <w:rPr>
                <w:rStyle w:val="Hyperlink"/>
              </w:rPr>
              <w:t>Declaration of Interests</w:t>
            </w:r>
            <w:r w:rsidR="00A06856">
              <w:tab/>
            </w:r>
            <w:r w:rsidR="00A06856">
              <w:fldChar w:fldCharType="begin"/>
            </w:r>
            <w:r w:rsidR="00A06856">
              <w:instrText>PAGEREF _Toc2123355176 \h</w:instrText>
            </w:r>
            <w:r w:rsidR="00A06856">
              <w:fldChar w:fldCharType="separate"/>
            </w:r>
            <w:r w:rsidR="34EDF951" w:rsidRPr="34EDF951">
              <w:rPr>
                <w:rStyle w:val="Hyperlink"/>
              </w:rPr>
              <w:t>2</w:t>
            </w:r>
            <w:r w:rsidR="00A06856">
              <w:fldChar w:fldCharType="end"/>
            </w:r>
          </w:hyperlink>
        </w:p>
        <w:p w14:paraId="5C63AD0F" w14:textId="08007DB9" w:rsidR="00FE3DDB" w:rsidRDefault="009211ED" w:rsidP="34EDF951">
          <w:pPr>
            <w:pStyle w:val="TOC1"/>
            <w:tabs>
              <w:tab w:val="right" w:leader="dot" w:pos="9015"/>
            </w:tabs>
            <w:rPr>
              <w:rStyle w:val="Hyperlink"/>
              <w:noProof/>
              <w:lang w:eastAsia="en-NZ"/>
            </w:rPr>
          </w:pPr>
          <w:hyperlink w:anchor="_Toc2014523">
            <w:r w:rsidR="34EDF951" w:rsidRPr="34EDF951">
              <w:rPr>
                <w:rStyle w:val="Hyperlink"/>
              </w:rPr>
              <w:t>Approval of minutes from NEAC’s 25th May 2023</w:t>
            </w:r>
            <w:r w:rsidR="00A06856">
              <w:tab/>
            </w:r>
            <w:r w:rsidR="00A06856">
              <w:fldChar w:fldCharType="begin"/>
            </w:r>
            <w:r w:rsidR="00A06856">
              <w:instrText>PAGEREF _Toc2014523 \h</w:instrText>
            </w:r>
            <w:r w:rsidR="00A06856">
              <w:fldChar w:fldCharType="separate"/>
            </w:r>
            <w:r w:rsidR="34EDF951" w:rsidRPr="34EDF951">
              <w:rPr>
                <w:rStyle w:val="Hyperlink"/>
              </w:rPr>
              <w:t>2</w:t>
            </w:r>
            <w:r w:rsidR="00A06856">
              <w:fldChar w:fldCharType="end"/>
            </w:r>
          </w:hyperlink>
        </w:p>
        <w:p w14:paraId="76F2F38F" w14:textId="056BD586" w:rsidR="00FE3DDB" w:rsidRDefault="009211ED" w:rsidP="34EDF951">
          <w:pPr>
            <w:pStyle w:val="TOC1"/>
            <w:tabs>
              <w:tab w:val="right" w:leader="dot" w:pos="9015"/>
            </w:tabs>
            <w:rPr>
              <w:rStyle w:val="Hyperlink"/>
              <w:noProof/>
              <w:lang w:eastAsia="en-NZ"/>
            </w:rPr>
          </w:pPr>
          <w:hyperlink w:anchor="_Toc2063240882">
            <w:r w:rsidR="34EDF951" w:rsidRPr="34EDF951">
              <w:rPr>
                <w:rStyle w:val="Hyperlink"/>
              </w:rPr>
              <w:t>Actions Arising</w:t>
            </w:r>
            <w:r w:rsidR="00A06856">
              <w:tab/>
            </w:r>
            <w:r w:rsidR="00A06856">
              <w:fldChar w:fldCharType="begin"/>
            </w:r>
            <w:r w:rsidR="00A06856">
              <w:instrText>PAGEREF _Toc2063240882 \h</w:instrText>
            </w:r>
            <w:r w:rsidR="00A06856">
              <w:fldChar w:fldCharType="separate"/>
            </w:r>
            <w:r w:rsidR="34EDF951" w:rsidRPr="34EDF951">
              <w:rPr>
                <w:rStyle w:val="Hyperlink"/>
              </w:rPr>
              <w:t>2</w:t>
            </w:r>
            <w:r w:rsidR="00A06856">
              <w:fldChar w:fldCharType="end"/>
            </w:r>
          </w:hyperlink>
        </w:p>
        <w:p w14:paraId="6176B05B" w14:textId="641FCBF3" w:rsidR="00FE3DDB" w:rsidRDefault="009211ED" w:rsidP="34EDF951">
          <w:pPr>
            <w:pStyle w:val="TOC1"/>
            <w:tabs>
              <w:tab w:val="right" w:leader="dot" w:pos="9015"/>
            </w:tabs>
            <w:rPr>
              <w:rStyle w:val="Hyperlink"/>
              <w:noProof/>
              <w:lang w:eastAsia="en-NZ"/>
            </w:rPr>
          </w:pPr>
          <w:hyperlink w:anchor="_Toc420020344">
            <w:r w:rsidR="34EDF951" w:rsidRPr="34EDF951">
              <w:rPr>
                <w:rStyle w:val="Hyperlink"/>
              </w:rPr>
              <w:t>Secretariat’s update</w:t>
            </w:r>
            <w:r w:rsidR="00A06856">
              <w:tab/>
            </w:r>
            <w:r w:rsidR="00A06856">
              <w:fldChar w:fldCharType="begin"/>
            </w:r>
            <w:r w:rsidR="00A06856">
              <w:instrText>PAGEREF _Toc420020344 \h</w:instrText>
            </w:r>
            <w:r w:rsidR="00A06856">
              <w:fldChar w:fldCharType="separate"/>
            </w:r>
            <w:r w:rsidR="34EDF951" w:rsidRPr="34EDF951">
              <w:rPr>
                <w:rStyle w:val="Hyperlink"/>
              </w:rPr>
              <w:t>2</w:t>
            </w:r>
            <w:r w:rsidR="00A06856">
              <w:fldChar w:fldCharType="end"/>
            </w:r>
          </w:hyperlink>
        </w:p>
        <w:p w14:paraId="21587332" w14:textId="6B43D926" w:rsidR="00FE3DDB" w:rsidRDefault="009211ED" w:rsidP="34EDF951">
          <w:pPr>
            <w:pStyle w:val="TOC1"/>
            <w:tabs>
              <w:tab w:val="right" w:leader="dot" w:pos="9015"/>
            </w:tabs>
            <w:rPr>
              <w:rStyle w:val="Hyperlink"/>
              <w:noProof/>
              <w:lang w:eastAsia="en-NZ"/>
            </w:rPr>
          </w:pPr>
          <w:hyperlink w:anchor="_Toc534673207">
            <w:r w:rsidR="34EDF951" w:rsidRPr="34EDF951">
              <w:rPr>
                <w:rStyle w:val="Hyperlink"/>
              </w:rPr>
              <w:t>Chair’s update</w:t>
            </w:r>
            <w:r w:rsidR="00A06856">
              <w:tab/>
            </w:r>
            <w:r w:rsidR="00A06856">
              <w:fldChar w:fldCharType="begin"/>
            </w:r>
            <w:r w:rsidR="00A06856">
              <w:instrText>PAGEREF _Toc534673207 \h</w:instrText>
            </w:r>
            <w:r w:rsidR="00A06856">
              <w:fldChar w:fldCharType="separate"/>
            </w:r>
            <w:r w:rsidR="34EDF951" w:rsidRPr="34EDF951">
              <w:rPr>
                <w:rStyle w:val="Hyperlink"/>
              </w:rPr>
              <w:t>3</w:t>
            </w:r>
            <w:r w:rsidR="00A06856">
              <w:fldChar w:fldCharType="end"/>
            </w:r>
          </w:hyperlink>
        </w:p>
        <w:p w14:paraId="5947FA5D" w14:textId="09E0C67C" w:rsidR="00FE3DDB" w:rsidRDefault="009211ED" w:rsidP="34EDF951">
          <w:pPr>
            <w:pStyle w:val="TOC1"/>
            <w:tabs>
              <w:tab w:val="right" w:leader="dot" w:pos="9015"/>
            </w:tabs>
            <w:rPr>
              <w:rStyle w:val="Hyperlink"/>
              <w:noProof/>
              <w:lang w:eastAsia="en-NZ"/>
            </w:rPr>
          </w:pPr>
          <w:hyperlink w:anchor="_Toc1174519990">
            <w:r w:rsidR="34EDF951" w:rsidRPr="34EDF951">
              <w:rPr>
                <w:rStyle w:val="Hyperlink"/>
              </w:rPr>
              <w:t>Standards update</w:t>
            </w:r>
            <w:r w:rsidR="00A06856">
              <w:tab/>
            </w:r>
            <w:r w:rsidR="00A06856">
              <w:fldChar w:fldCharType="begin"/>
            </w:r>
            <w:r w:rsidR="00A06856">
              <w:instrText>PAGEREF _Toc1174519990 \h</w:instrText>
            </w:r>
            <w:r w:rsidR="00A06856">
              <w:fldChar w:fldCharType="separate"/>
            </w:r>
            <w:r w:rsidR="34EDF951" w:rsidRPr="34EDF951">
              <w:rPr>
                <w:rStyle w:val="Hyperlink"/>
              </w:rPr>
              <w:t>4</w:t>
            </w:r>
            <w:r w:rsidR="00A06856">
              <w:fldChar w:fldCharType="end"/>
            </w:r>
          </w:hyperlink>
        </w:p>
        <w:p w14:paraId="395C9A47" w14:textId="78B641CC" w:rsidR="00FE3DDB" w:rsidRDefault="009211ED" w:rsidP="34EDF951">
          <w:pPr>
            <w:pStyle w:val="TOC1"/>
            <w:tabs>
              <w:tab w:val="right" w:leader="dot" w:pos="9015"/>
            </w:tabs>
            <w:rPr>
              <w:rStyle w:val="Hyperlink"/>
              <w:noProof/>
              <w:lang w:eastAsia="en-NZ"/>
            </w:rPr>
          </w:pPr>
          <w:hyperlink w:anchor="_Toc1281290512">
            <w:r w:rsidR="34EDF951" w:rsidRPr="34EDF951">
              <w:rPr>
                <w:rStyle w:val="Hyperlink"/>
              </w:rPr>
              <w:t>Work between meetings</w:t>
            </w:r>
            <w:r w:rsidR="00A06856">
              <w:tab/>
            </w:r>
            <w:r w:rsidR="00A06856">
              <w:fldChar w:fldCharType="begin"/>
            </w:r>
            <w:r w:rsidR="00A06856">
              <w:instrText>PAGEREF _Toc1281290512 \h</w:instrText>
            </w:r>
            <w:r w:rsidR="00A06856">
              <w:fldChar w:fldCharType="separate"/>
            </w:r>
            <w:r w:rsidR="34EDF951" w:rsidRPr="34EDF951">
              <w:rPr>
                <w:rStyle w:val="Hyperlink"/>
              </w:rPr>
              <w:t>5</w:t>
            </w:r>
            <w:r w:rsidR="00A06856">
              <w:fldChar w:fldCharType="end"/>
            </w:r>
          </w:hyperlink>
          <w:r w:rsidR="00A06856">
            <w:fldChar w:fldCharType="end"/>
          </w:r>
        </w:p>
      </w:sdtContent>
    </w:sdt>
    <w:p w14:paraId="4649B508" w14:textId="7F1F7AD0" w:rsidR="005670E2" w:rsidRDefault="005670E2"/>
    <w:p w14:paraId="07BF1DA1" w14:textId="7ECD30A4" w:rsidR="008F1B65" w:rsidRPr="005670E2" w:rsidRDefault="0066197B" w:rsidP="16BA0649">
      <w:pPr>
        <w:pStyle w:val="Heading1"/>
        <w:rPr>
          <w:b/>
          <w:bCs/>
          <w:noProof/>
          <w:color w:val="auto"/>
          <w:sz w:val="20"/>
          <w:szCs w:val="20"/>
        </w:rPr>
      </w:pPr>
      <w:bookmarkStart w:id="1" w:name="_Toc2031373008"/>
      <w:r w:rsidRPr="34EDF951">
        <w:rPr>
          <w:b/>
          <w:bCs/>
          <w:sz w:val="28"/>
          <w:szCs w:val="28"/>
        </w:rPr>
        <w:br w:type="page"/>
      </w:r>
      <w:bookmarkStart w:id="2" w:name="_Toc125457252"/>
      <w:r w:rsidR="008F1B65" w:rsidRPr="34EDF951">
        <w:rPr>
          <w:b/>
          <w:bCs/>
          <w:color w:val="44546A" w:themeColor="text2"/>
          <w:sz w:val="28"/>
          <w:szCs w:val="28"/>
        </w:rPr>
        <w:lastRenderedPageBreak/>
        <w:t>Attendees</w:t>
      </w:r>
      <w:bookmarkEnd w:id="2"/>
      <w:bookmarkEnd w:id="1"/>
    </w:p>
    <w:p w14:paraId="05ADF2A3" w14:textId="3792DB76" w:rsidR="008F1B65" w:rsidRPr="003D622D" w:rsidRDefault="008F1B65" w:rsidP="34EDF951">
      <w:pPr>
        <w:spacing w:before="60" w:after="60"/>
        <w:ind w:left="2160" w:hanging="2160"/>
        <w:rPr>
          <w:sz w:val="21"/>
          <w:szCs w:val="21"/>
        </w:rPr>
      </w:pPr>
      <w:r w:rsidRPr="1DB24FD6">
        <w:rPr>
          <w:b/>
          <w:bCs/>
        </w:rPr>
        <w:t>NEAC members:</w:t>
      </w:r>
      <w:r>
        <w:t xml:space="preserve"> </w:t>
      </w:r>
      <w:r>
        <w:tab/>
        <w:t xml:space="preserve">Professor </w:t>
      </w:r>
      <w:r w:rsidRPr="1DB24FD6">
        <w:rPr>
          <w:sz w:val="21"/>
          <w:szCs w:val="21"/>
        </w:rPr>
        <w:t xml:space="preserve">John McMillan (Chair), Dr Penny Haworth, Associate Professor Vanessa Jordan, </w:t>
      </w:r>
      <w:r w:rsidR="003305F8" w:rsidRPr="1DB24FD6">
        <w:rPr>
          <w:sz w:val="21"/>
          <w:szCs w:val="21"/>
        </w:rPr>
        <w:t xml:space="preserve">Shannon Hanrahan (Deputy Chair), Nora Parore, </w:t>
      </w:r>
      <w:r w:rsidRPr="1DB24FD6">
        <w:rPr>
          <w:sz w:val="21"/>
          <w:szCs w:val="21"/>
        </w:rPr>
        <w:t>Dr Hansa Patel, Edmond Carrucan, Rochelle Style, Maree C</w:t>
      </w:r>
      <w:r w:rsidR="61E9D67D" w:rsidRPr="1DB24FD6">
        <w:rPr>
          <w:sz w:val="21"/>
          <w:szCs w:val="21"/>
        </w:rPr>
        <w:t>andish</w:t>
      </w:r>
    </w:p>
    <w:p w14:paraId="7D420059" w14:textId="04A6966C" w:rsidR="008F1B65" w:rsidRPr="003D622D" w:rsidRDefault="008F1B65" w:rsidP="1DB24FD6">
      <w:pPr>
        <w:spacing w:before="60" w:after="60"/>
        <w:ind w:left="2160" w:hanging="2160"/>
        <w:rPr>
          <w:sz w:val="21"/>
          <w:szCs w:val="21"/>
        </w:rPr>
      </w:pPr>
      <w:r w:rsidRPr="1DB24FD6">
        <w:rPr>
          <w:b/>
          <w:bCs/>
          <w:sz w:val="21"/>
          <w:szCs w:val="21"/>
        </w:rPr>
        <w:t>Apologies:</w:t>
      </w:r>
      <w:r>
        <w:tab/>
      </w:r>
      <w:r w:rsidR="000C4E5C" w:rsidRPr="1DB24FD6">
        <w:rPr>
          <w:sz w:val="21"/>
          <w:szCs w:val="21"/>
        </w:rPr>
        <w:t>Dr Cindy Towns</w:t>
      </w:r>
      <w:r w:rsidR="4874672A" w:rsidRPr="1DB24FD6">
        <w:rPr>
          <w:sz w:val="21"/>
          <w:szCs w:val="21"/>
        </w:rPr>
        <w:t>, Seini Taufa</w:t>
      </w:r>
      <w:r w:rsidR="0BA30EAD" w:rsidRPr="1DB24FD6">
        <w:rPr>
          <w:sz w:val="21"/>
          <w:szCs w:val="21"/>
        </w:rPr>
        <w:t xml:space="preserve">, Dr Lindsey </w:t>
      </w:r>
      <w:r w:rsidR="0BA30EAD" w:rsidRPr="1DB24FD6">
        <w:rPr>
          <w:rFonts w:ascii="Helvetica" w:eastAsia="Helvetica" w:hAnsi="Helvetica" w:cs="Helvetica"/>
          <w:sz w:val="18"/>
          <w:szCs w:val="18"/>
        </w:rPr>
        <w:t>Te Ata o Tū</w:t>
      </w:r>
      <w:r w:rsidR="0BA30EAD" w:rsidRPr="1DB24FD6">
        <w:rPr>
          <w:rFonts w:ascii="Helvetica" w:eastAsia="Helvetica" w:hAnsi="Helvetica" w:cs="Helvetica"/>
          <w:b/>
          <w:bCs/>
          <w:sz w:val="18"/>
          <w:szCs w:val="18"/>
        </w:rPr>
        <w:t xml:space="preserve"> </w:t>
      </w:r>
      <w:r w:rsidR="0BA30EAD" w:rsidRPr="1DB24FD6">
        <w:rPr>
          <w:sz w:val="21"/>
          <w:szCs w:val="21"/>
        </w:rPr>
        <w:t>MacDonald</w:t>
      </w:r>
    </w:p>
    <w:p w14:paraId="7B66FBC5" w14:textId="19164477" w:rsidR="00A8788B" w:rsidRPr="003D622D" w:rsidRDefault="00A8788B"/>
    <w:p w14:paraId="3BBDBF75" w14:textId="77777777" w:rsidR="005670E2" w:rsidRPr="00CB7953" w:rsidRDefault="005670E2" w:rsidP="005670E2">
      <w:pPr>
        <w:pStyle w:val="Heading1"/>
        <w:rPr>
          <w:b/>
          <w:bCs/>
          <w:color w:val="44546A" w:themeColor="text2"/>
          <w:sz w:val="28"/>
          <w:szCs w:val="28"/>
        </w:rPr>
      </w:pPr>
      <w:bookmarkStart w:id="3" w:name="_Toc101962842"/>
      <w:bookmarkStart w:id="4" w:name="_Toc2123355176"/>
      <w:r w:rsidRPr="34EDF951">
        <w:rPr>
          <w:b/>
          <w:bCs/>
          <w:color w:val="44546A" w:themeColor="text2"/>
          <w:sz w:val="28"/>
          <w:szCs w:val="28"/>
        </w:rPr>
        <w:t>Declaration of Interests</w:t>
      </w:r>
      <w:bookmarkEnd w:id="3"/>
      <w:bookmarkEnd w:id="4"/>
    </w:p>
    <w:p w14:paraId="7966D287" w14:textId="2CABC8AE" w:rsidR="005670E2" w:rsidRPr="002E4C1F" w:rsidRDefault="005670E2" w:rsidP="00B331C1">
      <w:pPr>
        <w:spacing w:after="160" w:line="259" w:lineRule="auto"/>
      </w:pPr>
      <w:r>
        <w:t>Members</w:t>
      </w:r>
      <w:r w:rsidR="000C4E5C">
        <w:t xml:space="preserve"> noted the declarations of interest. </w:t>
      </w:r>
      <w:r>
        <w:t xml:space="preserve"> </w:t>
      </w:r>
    </w:p>
    <w:p w14:paraId="4733CE9E" w14:textId="59787016" w:rsidR="008F1B65" w:rsidRPr="003D622D" w:rsidRDefault="008F1B65" w:rsidP="008F1B65">
      <w:pPr>
        <w:pStyle w:val="Heading1"/>
        <w:rPr>
          <w:b/>
          <w:bCs/>
          <w:color w:val="324F5C"/>
          <w:sz w:val="28"/>
          <w:szCs w:val="28"/>
        </w:rPr>
      </w:pPr>
      <w:bookmarkStart w:id="5" w:name="_Toc125457255"/>
      <w:bookmarkStart w:id="6" w:name="_Toc2014523"/>
      <w:r w:rsidRPr="34EDF951">
        <w:rPr>
          <w:b/>
          <w:bCs/>
          <w:color w:val="324F5C"/>
          <w:sz w:val="28"/>
          <w:szCs w:val="28"/>
        </w:rPr>
        <w:t xml:space="preserve">Approval of minutes from NEAC’s </w:t>
      </w:r>
      <w:bookmarkEnd w:id="5"/>
      <w:r w:rsidR="000C4E5C" w:rsidRPr="34EDF951">
        <w:rPr>
          <w:b/>
          <w:bCs/>
          <w:color w:val="324F5C"/>
          <w:sz w:val="28"/>
          <w:szCs w:val="28"/>
        </w:rPr>
        <w:t>25</w:t>
      </w:r>
      <w:r w:rsidR="000C4E5C" w:rsidRPr="34EDF951">
        <w:rPr>
          <w:b/>
          <w:bCs/>
          <w:color w:val="324F5C"/>
          <w:sz w:val="28"/>
          <w:szCs w:val="28"/>
          <w:vertAlign w:val="superscript"/>
        </w:rPr>
        <w:t>th</w:t>
      </w:r>
      <w:r w:rsidR="000C4E5C" w:rsidRPr="34EDF951">
        <w:rPr>
          <w:b/>
          <w:bCs/>
          <w:color w:val="324F5C"/>
          <w:sz w:val="28"/>
          <w:szCs w:val="28"/>
        </w:rPr>
        <w:t xml:space="preserve"> May </w:t>
      </w:r>
      <w:r w:rsidR="003305F8" w:rsidRPr="34EDF951">
        <w:rPr>
          <w:b/>
          <w:bCs/>
          <w:color w:val="324F5C"/>
          <w:sz w:val="28"/>
          <w:szCs w:val="28"/>
        </w:rPr>
        <w:t>2023</w:t>
      </w:r>
      <w:bookmarkEnd w:id="6"/>
      <w:r w:rsidR="00AE1644">
        <w:rPr>
          <w:b/>
          <w:bCs/>
          <w:color w:val="324F5C"/>
          <w:sz w:val="28"/>
          <w:szCs w:val="28"/>
        </w:rPr>
        <w:t xml:space="preserve"> Meeting</w:t>
      </w:r>
    </w:p>
    <w:p w14:paraId="04B5A2D1" w14:textId="3CE753AC" w:rsidR="008F1B65" w:rsidRDefault="005670E2" w:rsidP="00B331C1">
      <w:pPr>
        <w:spacing w:after="160" w:line="259" w:lineRule="auto"/>
      </w:pPr>
      <w:r>
        <w:t xml:space="preserve">Members </w:t>
      </w:r>
      <w:r w:rsidR="000C4E5C">
        <w:t xml:space="preserve">discussed the minutes and reflected on discussions from the May meeting. Members asked the secretariat to make amendments to the </w:t>
      </w:r>
      <w:r>
        <w:t xml:space="preserve">minutes from NEAC’s meeting on </w:t>
      </w:r>
      <w:r w:rsidR="000C4E5C">
        <w:t>25</w:t>
      </w:r>
      <w:r w:rsidR="000C4E5C" w:rsidRPr="16BA0649">
        <w:rPr>
          <w:vertAlign w:val="superscript"/>
        </w:rPr>
        <w:t>th</w:t>
      </w:r>
      <w:r w:rsidR="000C4E5C">
        <w:t xml:space="preserve"> May </w:t>
      </w:r>
      <w:r>
        <w:t>2023</w:t>
      </w:r>
      <w:r w:rsidR="007E5F5D">
        <w:t xml:space="preserve"> and circulate via email for approval</w:t>
      </w:r>
      <w:r>
        <w:t xml:space="preserve">. </w:t>
      </w:r>
    </w:p>
    <w:p w14:paraId="7E0F9862" w14:textId="77777777" w:rsidR="000C4E5C" w:rsidRPr="000C4E5C" w:rsidRDefault="000C4E5C" w:rsidP="16BA0649">
      <w:pPr>
        <w:spacing w:after="160" w:line="259" w:lineRule="auto"/>
        <w:ind w:left="360"/>
        <w:rPr>
          <w:i/>
          <w:iCs/>
        </w:rPr>
      </w:pPr>
      <w:r w:rsidRPr="16BA0649">
        <w:rPr>
          <w:i/>
          <w:iCs/>
        </w:rPr>
        <w:t>Action</w:t>
      </w:r>
    </w:p>
    <w:p w14:paraId="22B6BEB1" w14:textId="5283D81D" w:rsidR="0043722D" w:rsidRPr="003D622D" w:rsidRDefault="000C4E5C" w:rsidP="0043722D">
      <w:pPr>
        <w:pStyle w:val="ListParagraph"/>
        <w:numPr>
          <w:ilvl w:val="0"/>
          <w:numId w:val="41"/>
        </w:numPr>
        <w:spacing w:after="160" w:line="259" w:lineRule="auto"/>
      </w:pPr>
      <w:r>
        <w:t xml:space="preserve">Secretariat to update May minutes and place on NEAC’s webpage.  </w:t>
      </w:r>
    </w:p>
    <w:p w14:paraId="79921543" w14:textId="77777777" w:rsidR="003305F8" w:rsidRPr="003D622D" w:rsidRDefault="003305F8" w:rsidP="003305F8">
      <w:pPr>
        <w:pStyle w:val="Heading1"/>
        <w:rPr>
          <w:b/>
          <w:bCs/>
          <w:color w:val="324F5C"/>
          <w:sz w:val="28"/>
          <w:szCs w:val="28"/>
        </w:rPr>
      </w:pPr>
      <w:bookmarkStart w:id="7" w:name="_Toc125457256"/>
      <w:bookmarkStart w:id="8" w:name="_Toc2063240882"/>
      <w:r w:rsidRPr="34EDF951">
        <w:rPr>
          <w:b/>
          <w:bCs/>
          <w:color w:val="324F5C"/>
          <w:sz w:val="28"/>
          <w:szCs w:val="28"/>
        </w:rPr>
        <w:t>Actions Arising</w:t>
      </w:r>
      <w:bookmarkEnd w:id="7"/>
      <w:bookmarkEnd w:id="8"/>
    </w:p>
    <w:p w14:paraId="7BBBD58C" w14:textId="2706B41E" w:rsidR="003305F8" w:rsidRPr="003D622D" w:rsidRDefault="00C5675A" w:rsidP="00B331C1">
      <w:r>
        <w:t>The actions arising were noted</w:t>
      </w:r>
      <w:r w:rsidR="000C4E5C">
        <w:t xml:space="preserve">. </w:t>
      </w:r>
      <w:bookmarkStart w:id="9" w:name="_Hlk138683860"/>
    </w:p>
    <w:p w14:paraId="29B05EE6" w14:textId="0995940E" w:rsidR="00C11DDE" w:rsidRPr="008F0488" w:rsidRDefault="003305F8" w:rsidP="008F0488">
      <w:pPr>
        <w:pStyle w:val="Heading1"/>
        <w:rPr>
          <w:b/>
          <w:bCs/>
          <w:color w:val="44546A" w:themeColor="text2"/>
          <w:sz w:val="28"/>
          <w:szCs w:val="28"/>
        </w:rPr>
      </w:pPr>
      <w:bookmarkStart w:id="10" w:name="_Toc125457257"/>
      <w:bookmarkStart w:id="11" w:name="_Toc420020344"/>
      <w:bookmarkEnd w:id="9"/>
      <w:r w:rsidRPr="34EDF951">
        <w:rPr>
          <w:b/>
          <w:bCs/>
          <w:color w:val="44546A" w:themeColor="text2"/>
          <w:sz w:val="28"/>
          <w:szCs w:val="28"/>
        </w:rPr>
        <w:t>Secretariat’s update</w:t>
      </w:r>
      <w:bookmarkEnd w:id="10"/>
      <w:bookmarkEnd w:id="11"/>
    </w:p>
    <w:p w14:paraId="0B1DFE79" w14:textId="4664F24D" w:rsidR="0019630F" w:rsidRDefault="007562C3" w:rsidP="16BA0649">
      <w:pPr>
        <w:rPr>
          <w:i/>
          <w:iCs/>
        </w:rPr>
      </w:pPr>
      <w:r w:rsidRPr="16BA0649">
        <w:rPr>
          <w:i/>
          <w:iCs/>
        </w:rPr>
        <w:t>Staffing update</w:t>
      </w:r>
    </w:p>
    <w:p w14:paraId="2C7DA533" w14:textId="2D2E6DC1" w:rsidR="00C11DDE" w:rsidRDefault="005B70FB" w:rsidP="007562C3">
      <w:r>
        <w:t>The Manager</w:t>
      </w:r>
      <w:r w:rsidR="00FE15FE">
        <w:t>,</w:t>
      </w:r>
      <w:r>
        <w:t xml:space="preserve"> Ethics updated NEAC on staffing</w:t>
      </w:r>
      <w:r w:rsidR="006C3AE5">
        <w:t xml:space="preserve">, </w:t>
      </w:r>
      <w:r w:rsidR="007E5F5D">
        <w:t>welcoming a new</w:t>
      </w:r>
      <w:r w:rsidR="006C3AE5">
        <w:t xml:space="preserve"> Senior Advisor </w:t>
      </w:r>
      <w:r w:rsidR="007E5F5D">
        <w:t>to the team to support NEAC</w:t>
      </w:r>
      <w:r w:rsidR="00FE15FE">
        <w:t>’</w:t>
      </w:r>
      <w:r w:rsidR="007E5F5D">
        <w:t xml:space="preserve">s work and also updated the </w:t>
      </w:r>
      <w:r w:rsidR="003039FE">
        <w:t>C</w:t>
      </w:r>
      <w:r w:rsidR="007E5F5D">
        <w:t xml:space="preserve">ommittee that </w:t>
      </w:r>
      <w:r w:rsidR="00C11DDE">
        <w:t xml:space="preserve">an Administrator </w:t>
      </w:r>
      <w:r w:rsidR="00DC566C">
        <w:t xml:space="preserve">in </w:t>
      </w:r>
      <w:r w:rsidR="00C11DDE">
        <w:t>the ethics team has accepted another role within the Ministry. The Manager noted that th</w:t>
      </w:r>
      <w:r w:rsidR="004841C0">
        <w:t>e Administrator</w:t>
      </w:r>
      <w:r w:rsidR="00C11DDE">
        <w:t xml:space="preserve"> role will soon be advertised. </w:t>
      </w:r>
    </w:p>
    <w:p w14:paraId="3AE5A1B8" w14:textId="7D075B96" w:rsidR="007562C3" w:rsidRDefault="00C11DDE" w:rsidP="007562C3">
      <w:r>
        <w:t xml:space="preserve">It was also </w:t>
      </w:r>
      <w:r w:rsidR="007562C3">
        <w:t>noted that an intern w</w:t>
      </w:r>
      <w:r w:rsidR="004841C0">
        <w:t>ill</w:t>
      </w:r>
      <w:r>
        <w:t xml:space="preserve"> start with the team in October </w:t>
      </w:r>
      <w:r w:rsidR="007562C3">
        <w:t xml:space="preserve">to conduct a project around the data </w:t>
      </w:r>
      <w:r w:rsidR="002A4A88">
        <w:t xml:space="preserve">held and used by the Ethics team to monitor and improve the efficiency of the </w:t>
      </w:r>
      <w:r>
        <w:t>HDECs</w:t>
      </w:r>
      <w:r w:rsidR="00DC566C">
        <w:t>,</w:t>
      </w:r>
      <w:r>
        <w:t xml:space="preserve"> and to look at the use of the Standards in practice. </w:t>
      </w:r>
      <w:r w:rsidR="007562C3">
        <w:t xml:space="preserve"> </w:t>
      </w:r>
    </w:p>
    <w:p w14:paraId="73405DB8" w14:textId="310FBF37" w:rsidR="008F0488" w:rsidRDefault="008F0488" w:rsidP="007562C3">
      <w:r>
        <w:t>In August</w:t>
      </w:r>
      <w:r w:rsidR="00DC566C">
        <w:t xml:space="preserve"> 2023</w:t>
      </w:r>
      <w:r>
        <w:t xml:space="preserve">, we will be farewelling the short-term consultant who has been working with NEAC to take forward the EGAP work. </w:t>
      </w:r>
    </w:p>
    <w:p w14:paraId="5982B606" w14:textId="6E986CD0" w:rsidR="007562C3" w:rsidRPr="007562C3" w:rsidRDefault="007562C3" w:rsidP="16BA0649">
      <w:pPr>
        <w:rPr>
          <w:i/>
          <w:iCs/>
        </w:rPr>
      </w:pPr>
      <w:r w:rsidRPr="16BA0649">
        <w:rPr>
          <w:i/>
          <w:iCs/>
        </w:rPr>
        <w:t>Ministry update</w:t>
      </w:r>
    </w:p>
    <w:p w14:paraId="1FE1EF29" w14:textId="174F5E3B" w:rsidR="00DC566C" w:rsidRDefault="007562C3" w:rsidP="007562C3">
      <w:r>
        <w:t>The Manager</w:t>
      </w:r>
      <w:r w:rsidR="004819DF">
        <w:t>,</w:t>
      </w:r>
      <w:r>
        <w:t xml:space="preserve"> Ethics updated NEAC on the election shut-down period and that </w:t>
      </w:r>
      <w:r w:rsidR="00C11DDE">
        <w:t xml:space="preserve">the Ministry has also announced a restructure. </w:t>
      </w:r>
    </w:p>
    <w:p w14:paraId="50D42970" w14:textId="0E58C9B8" w:rsidR="00C11DDE" w:rsidRDefault="00C11DDE" w:rsidP="007562C3">
      <w:r>
        <w:t xml:space="preserve">It was noted that ethics work would continue as usual and that the team </w:t>
      </w:r>
      <w:r w:rsidR="004819DF">
        <w:t xml:space="preserve">is ready to </w:t>
      </w:r>
      <w:r>
        <w:t>draft</w:t>
      </w:r>
      <w:r w:rsidR="00DC566C">
        <w:t xml:space="preserve"> a briefing</w:t>
      </w:r>
      <w:r>
        <w:t xml:space="preserve"> for </w:t>
      </w:r>
      <w:r w:rsidR="004819DF">
        <w:t xml:space="preserve">an incoming </w:t>
      </w:r>
      <w:r>
        <w:t>Minister</w:t>
      </w:r>
      <w:r w:rsidR="002C44C1">
        <w:t xml:space="preserve"> (BIM),</w:t>
      </w:r>
      <w:r>
        <w:t xml:space="preserve"> </w:t>
      </w:r>
      <w:r w:rsidR="004819DF">
        <w:t xml:space="preserve">if required after the election. </w:t>
      </w:r>
      <w:r w:rsidR="002C44C1">
        <w:t xml:space="preserve">The BIM will </w:t>
      </w:r>
      <w:r>
        <w:t>familiarise the</w:t>
      </w:r>
      <w:r w:rsidR="002C44C1">
        <w:t xml:space="preserve"> Minister </w:t>
      </w:r>
      <w:r>
        <w:t>with the work of</w:t>
      </w:r>
      <w:r w:rsidR="002C44C1">
        <w:t xml:space="preserve"> the E</w:t>
      </w:r>
      <w:r>
        <w:t xml:space="preserve">thics </w:t>
      </w:r>
      <w:r w:rsidR="002C44C1">
        <w:t xml:space="preserve">team </w:t>
      </w:r>
      <w:r>
        <w:t>and NEAC.</w:t>
      </w:r>
    </w:p>
    <w:p w14:paraId="18BF738D" w14:textId="14C6D983" w:rsidR="007562C3" w:rsidRDefault="00C11DDE" w:rsidP="007562C3">
      <w:r>
        <w:t xml:space="preserve">The Manager noted that at the time of meeting there was no news about appointments and that they were awaiting a ministerial decision. </w:t>
      </w:r>
      <w:r w:rsidR="007562C3">
        <w:t xml:space="preserve"> </w:t>
      </w:r>
    </w:p>
    <w:p w14:paraId="12D0F897" w14:textId="77777777" w:rsidR="008F0488" w:rsidRPr="008F0488" w:rsidRDefault="008F0488" w:rsidP="16BA0649">
      <w:pPr>
        <w:rPr>
          <w:i/>
          <w:iCs/>
        </w:rPr>
      </w:pPr>
      <w:r w:rsidRPr="16BA0649">
        <w:rPr>
          <w:i/>
          <w:iCs/>
        </w:rPr>
        <w:t>Work programme update</w:t>
      </w:r>
    </w:p>
    <w:p w14:paraId="4A10705F" w14:textId="2656C4D1" w:rsidR="008F0488" w:rsidRDefault="008F0488" w:rsidP="008F0488">
      <w:pPr>
        <w:pStyle w:val="CommentText"/>
      </w:pPr>
      <w:r>
        <w:t xml:space="preserve">The Manager </w:t>
      </w:r>
      <w:r w:rsidR="006A7A82">
        <w:t>outlined</w:t>
      </w:r>
      <w:r>
        <w:t xml:space="preserve"> that the </w:t>
      </w:r>
      <w:r w:rsidR="006A7A82">
        <w:t>E</w:t>
      </w:r>
      <w:r>
        <w:t>thics team is planning a sector day</w:t>
      </w:r>
      <w:r w:rsidR="006A7A82">
        <w:t>,</w:t>
      </w:r>
      <w:r>
        <w:t xml:space="preserve"> where the main focus </w:t>
      </w:r>
      <w:r w:rsidR="006A7A82">
        <w:t>will be</w:t>
      </w:r>
      <w:r>
        <w:t xml:space="preserve"> on health research. The </w:t>
      </w:r>
      <w:r w:rsidR="00381FB1">
        <w:t xml:space="preserve">Ethics </w:t>
      </w:r>
      <w:r>
        <w:t xml:space="preserve">team noted that relationship building across different committees was a key focus for the </w:t>
      </w:r>
      <w:r>
        <w:lastRenderedPageBreak/>
        <w:t>meeting, as well as the leadership</w:t>
      </w:r>
      <w:r w:rsidR="00DC566C">
        <w:t xml:space="preserve"> and</w:t>
      </w:r>
      <w:r>
        <w:t xml:space="preserve"> stewardship role for health that health research embodies. There was a discussion about possible presentations and training in the areas of the work supporting the Therapeutic Products </w:t>
      </w:r>
      <w:r w:rsidR="00381FB1">
        <w:t>Act</w:t>
      </w:r>
      <w:r>
        <w:t xml:space="preserve">, as well as the intersection of </w:t>
      </w:r>
      <w:r w:rsidR="00DC566C">
        <w:t xml:space="preserve">the </w:t>
      </w:r>
      <w:r>
        <w:t xml:space="preserve">Assisted Reproductive Technology committees </w:t>
      </w:r>
      <w:r w:rsidR="00DC566C">
        <w:t xml:space="preserve">work </w:t>
      </w:r>
      <w:r>
        <w:t xml:space="preserve">and their recent consultation and mahi on the topic of human reproductive research. </w:t>
      </w:r>
    </w:p>
    <w:p w14:paraId="73B3BF9B" w14:textId="247C99C1" w:rsidR="008F0488" w:rsidRDefault="008F0488" w:rsidP="008F0488">
      <w:pPr>
        <w:pStyle w:val="CommentText"/>
      </w:pPr>
      <w:r>
        <w:t>This will likely be an in-person event in December</w:t>
      </w:r>
      <w:r w:rsidR="003616F3">
        <w:t>,</w:t>
      </w:r>
      <w:r>
        <w:t xml:space="preserve"> with the potential dates to be confirmed. </w:t>
      </w:r>
    </w:p>
    <w:p w14:paraId="51CA8801" w14:textId="747875CD" w:rsidR="008F0488" w:rsidRPr="008F0488" w:rsidRDefault="008F0488" w:rsidP="16BA0649">
      <w:pPr>
        <w:pStyle w:val="CommentText"/>
        <w:rPr>
          <w:i/>
          <w:iCs/>
        </w:rPr>
      </w:pPr>
      <w:r w:rsidRPr="16BA0649">
        <w:rPr>
          <w:i/>
          <w:iCs/>
        </w:rPr>
        <w:t>Action</w:t>
      </w:r>
    </w:p>
    <w:p w14:paraId="5953B5BC" w14:textId="2D82E626" w:rsidR="00C11DDE" w:rsidRDefault="008F0488" w:rsidP="007562C3">
      <w:pPr>
        <w:pStyle w:val="CommentText"/>
        <w:numPr>
          <w:ilvl w:val="0"/>
          <w:numId w:val="41"/>
        </w:numPr>
      </w:pPr>
      <w:r>
        <w:t xml:space="preserve">Secretariat to circulate a doodle poll </w:t>
      </w:r>
      <w:r w:rsidR="003616F3">
        <w:t xml:space="preserve">to members </w:t>
      </w:r>
      <w:r>
        <w:t xml:space="preserve">for preferred dates. </w:t>
      </w:r>
    </w:p>
    <w:p w14:paraId="0B88A20F" w14:textId="77777777" w:rsidR="003305F8" w:rsidRPr="003D622D" w:rsidRDefault="003305F8" w:rsidP="003305F8">
      <w:pPr>
        <w:pStyle w:val="Heading1"/>
        <w:rPr>
          <w:b/>
          <w:bCs/>
          <w:color w:val="324F5C"/>
          <w:sz w:val="28"/>
          <w:szCs w:val="28"/>
        </w:rPr>
      </w:pPr>
      <w:bookmarkStart w:id="12" w:name="_Toc125457258"/>
      <w:bookmarkStart w:id="13" w:name="_Toc534673207"/>
      <w:r w:rsidRPr="34EDF951">
        <w:rPr>
          <w:b/>
          <w:bCs/>
          <w:color w:val="324F5C"/>
          <w:sz w:val="28"/>
          <w:szCs w:val="28"/>
        </w:rPr>
        <w:t>Chair’s update</w:t>
      </w:r>
      <w:bookmarkEnd w:id="12"/>
      <w:bookmarkEnd w:id="13"/>
    </w:p>
    <w:p w14:paraId="17E3A4C7" w14:textId="3244829F" w:rsidR="00F67732" w:rsidRDefault="00F67732" w:rsidP="00B331C1">
      <w:pPr>
        <w:pStyle w:val="CommentText"/>
      </w:pPr>
      <w:r>
        <w:t xml:space="preserve">The </w:t>
      </w:r>
      <w:r w:rsidR="00D3020F">
        <w:t>C</w:t>
      </w:r>
      <w:r>
        <w:t xml:space="preserve">ommittee discussed the historical work of NEAC and spoke about the possibility of the </w:t>
      </w:r>
      <w:r w:rsidR="007207DF">
        <w:t>S</w:t>
      </w:r>
      <w:r>
        <w:t>ecretariat creating a paper</w:t>
      </w:r>
      <w:r w:rsidR="007207DF">
        <w:t xml:space="preserve"> providing an overview </w:t>
      </w:r>
      <w:r>
        <w:t xml:space="preserve">of NEAC’s work in the past and looking to the future and challenges that the sector </w:t>
      </w:r>
      <w:r w:rsidR="43EA5985">
        <w:t>is</w:t>
      </w:r>
      <w:r>
        <w:t xml:space="preserve"> facing. </w:t>
      </w:r>
    </w:p>
    <w:p w14:paraId="7B29BE32" w14:textId="13C88234" w:rsidR="00F67732" w:rsidRDefault="00F67732" w:rsidP="00B331C1">
      <w:pPr>
        <w:pStyle w:val="CommentText"/>
      </w:pPr>
      <w:r>
        <w:t xml:space="preserve">It was suggested that this could be discussed at the September meeting and that a resource like this would be valuable in finding a sense of place and context and could feed into induction information provided to new members of NEAC and within the Ministry to help understand what NEAC is and where current projects are at. </w:t>
      </w:r>
    </w:p>
    <w:p w14:paraId="779622CF" w14:textId="5ED14799" w:rsidR="003305F8" w:rsidRPr="00C54A7D" w:rsidRDefault="003305F8" w:rsidP="34EDF951">
      <w:pPr>
        <w:pStyle w:val="CommentText"/>
        <w:rPr>
          <w:i/>
          <w:iCs/>
        </w:rPr>
      </w:pPr>
      <w:bookmarkStart w:id="14" w:name="_Toc125457259"/>
      <w:r w:rsidRPr="34EDF951">
        <w:rPr>
          <w:i/>
          <w:iCs/>
        </w:rPr>
        <w:t>Actions</w:t>
      </w:r>
      <w:bookmarkEnd w:id="14"/>
    </w:p>
    <w:p w14:paraId="11A4C70E" w14:textId="336C4AA1" w:rsidR="00F67732" w:rsidRDefault="003D622D" w:rsidP="00F67732">
      <w:pPr>
        <w:pStyle w:val="CommentText"/>
        <w:numPr>
          <w:ilvl w:val="0"/>
          <w:numId w:val="41"/>
        </w:numPr>
      </w:pPr>
      <w:bookmarkStart w:id="15" w:name="_Hlk138684300"/>
      <w:r>
        <w:t xml:space="preserve">The </w:t>
      </w:r>
      <w:r w:rsidR="00F67732">
        <w:t xml:space="preserve">Secretariat to provide the </w:t>
      </w:r>
      <w:r w:rsidR="00D3020F">
        <w:t>C</w:t>
      </w:r>
      <w:r w:rsidR="00F67732">
        <w:t>ommittee with a</w:t>
      </w:r>
      <w:r w:rsidR="00D675BF">
        <w:t>n</w:t>
      </w:r>
      <w:r w:rsidR="00F67732">
        <w:t xml:space="preserve"> overview of relevant work for the September meeting.</w:t>
      </w:r>
    </w:p>
    <w:p w14:paraId="1CAD65EC" w14:textId="075A747B" w:rsidR="003305F8" w:rsidRPr="003D622D" w:rsidRDefault="003305F8" w:rsidP="34EDF951">
      <w:pPr>
        <w:pStyle w:val="CommentText"/>
      </w:pPr>
    </w:p>
    <w:p w14:paraId="70966BC8" w14:textId="0220FDD6" w:rsidR="00E649D0" w:rsidRDefault="00E649D0" w:rsidP="34EDF951">
      <w:pPr>
        <w:rPr>
          <w:rFonts w:asciiTheme="majorHAnsi" w:eastAsiaTheme="majorEastAsia" w:hAnsiTheme="majorHAnsi" w:cstheme="majorBidi"/>
          <w:b/>
          <w:bCs/>
          <w:color w:val="324F5C"/>
          <w:sz w:val="28"/>
          <w:szCs w:val="28"/>
        </w:rPr>
      </w:pPr>
      <w:bookmarkStart w:id="16" w:name="_Hlk122358513"/>
      <w:bookmarkStart w:id="17" w:name="_Toc125457264"/>
      <w:bookmarkEnd w:id="15"/>
      <w:r w:rsidRPr="34EDF951">
        <w:rPr>
          <w:rFonts w:asciiTheme="majorHAnsi" w:eastAsiaTheme="majorEastAsia" w:hAnsiTheme="majorHAnsi" w:cstheme="majorBidi"/>
          <w:b/>
          <w:bCs/>
          <w:color w:val="324F5C"/>
          <w:sz w:val="28"/>
          <w:szCs w:val="28"/>
        </w:rPr>
        <w:t>Therapeutic Products Bill update</w:t>
      </w:r>
    </w:p>
    <w:p w14:paraId="24FA71E4" w14:textId="2D7C5824" w:rsidR="00B331C1" w:rsidRDefault="00B331C1" w:rsidP="00E649D0">
      <w:r>
        <w:t xml:space="preserve">The Manager of the Therapeutic Products Bill team and a Senior Advisor within the Ministry attended the online meeting to give the </w:t>
      </w:r>
      <w:r w:rsidR="00D3020F">
        <w:t>C</w:t>
      </w:r>
      <w:r>
        <w:t>ommittee an update on the status of the Therapeutic Products Bill</w:t>
      </w:r>
      <w:r w:rsidR="003616F3">
        <w:t>,</w:t>
      </w:r>
      <w:r>
        <w:t xml:space="preserve"> and </w:t>
      </w:r>
      <w:r w:rsidR="003616F3">
        <w:t>the</w:t>
      </w:r>
      <w:r>
        <w:t xml:space="preserve"> recent passing of the Bill through Parliament and through the House. </w:t>
      </w:r>
    </w:p>
    <w:p w14:paraId="206120C8" w14:textId="76AB5D94" w:rsidR="00B331C1" w:rsidRDefault="00B331C1" w:rsidP="00E649D0">
      <w:r>
        <w:t xml:space="preserve">NEAC have a role in ensuring the scrutiny and safety of the health and research system and setting standards for health and disability research. </w:t>
      </w:r>
      <w:r w:rsidR="00A11920">
        <w:t xml:space="preserve">Although </w:t>
      </w:r>
      <w:r>
        <w:t xml:space="preserve">NEAC have an interest in the entirety of the Bill, </w:t>
      </w:r>
      <w:r w:rsidR="00A11920">
        <w:t>of special interest</w:t>
      </w:r>
      <w:r>
        <w:t xml:space="preserve"> i</w:t>
      </w:r>
      <w:r w:rsidR="0087752F">
        <w:t xml:space="preserve">s </w:t>
      </w:r>
      <w:r>
        <w:t>that the work provides a</w:t>
      </w:r>
      <w:r w:rsidR="00E649D0">
        <w:t xml:space="preserve">n opportunity to firm up </w:t>
      </w:r>
      <w:r>
        <w:t xml:space="preserve">and give more weight to </w:t>
      </w:r>
      <w:r w:rsidR="00E649D0">
        <w:t>ethical review in N</w:t>
      </w:r>
      <w:r>
        <w:t xml:space="preserve">ew </w:t>
      </w:r>
      <w:r w:rsidR="00E649D0">
        <w:t>Z</w:t>
      </w:r>
      <w:r>
        <w:t>ealand</w:t>
      </w:r>
      <w:r w:rsidR="00E649D0">
        <w:t xml:space="preserve">. </w:t>
      </w:r>
    </w:p>
    <w:p w14:paraId="166487DE" w14:textId="23BC0BB4" w:rsidR="00E649D0" w:rsidRDefault="0087752F" w:rsidP="00E649D0">
      <w:r>
        <w:t xml:space="preserve">It was noted that there are still many examples of research that require ethical review </w:t>
      </w:r>
      <w:r w:rsidR="003616F3">
        <w:t xml:space="preserve">that are </w:t>
      </w:r>
      <w:r>
        <w:t xml:space="preserve">not </w:t>
      </w:r>
      <w:r w:rsidR="00E649D0">
        <w:t xml:space="preserve">captured and regulated by the </w:t>
      </w:r>
      <w:r>
        <w:t>Bill because of the way that the Bill defines terms such as “controlled activity</w:t>
      </w:r>
      <w:r w:rsidR="00176C26">
        <w:t>” and “clinical trial</w:t>
      </w:r>
      <w:r>
        <w:t>”.</w:t>
      </w:r>
      <w:r w:rsidR="00176C26">
        <w:t xml:space="preserve"> For example,</w:t>
      </w:r>
      <w:r w:rsidR="0069117C">
        <w:t xml:space="preserve"> trials not involving </w:t>
      </w:r>
      <w:r w:rsidR="00FC0EC2">
        <w:t>pharmaceuticals or</w:t>
      </w:r>
      <w:r w:rsidR="00176C26">
        <w:t xml:space="preserve"> </w:t>
      </w:r>
      <w:r w:rsidR="003616F3">
        <w:t>medical</w:t>
      </w:r>
      <w:r w:rsidR="00176C26">
        <w:t xml:space="preserve"> device</w:t>
      </w:r>
      <w:r w:rsidR="00FC0EC2">
        <w:t>s</w:t>
      </w:r>
      <w:r w:rsidR="00176C26">
        <w:t xml:space="preserve"> might fall outside of the</w:t>
      </w:r>
      <w:r w:rsidR="00EB27BA">
        <w:t xml:space="preserve"> new</w:t>
      </w:r>
      <w:r w:rsidR="00176C26">
        <w:t xml:space="preserve"> regulator</w:t>
      </w:r>
      <w:r w:rsidR="00EB27BA">
        <w:t>’</w:t>
      </w:r>
      <w:r w:rsidR="00176C26">
        <w:t xml:space="preserve">s role even though there are ethical standards that need to be met. </w:t>
      </w:r>
      <w:r>
        <w:t xml:space="preserve">A member suggested it might be worth </w:t>
      </w:r>
      <w:r w:rsidR="00E649D0">
        <w:t>investigating what kinds of research aren’t captured</w:t>
      </w:r>
      <w:r>
        <w:t xml:space="preserve"> and why that </w:t>
      </w:r>
      <w:r w:rsidR="003616F3">
        <w:t>is</w:t>
      </w:r>
      <w:r>
        <w:t xml:space="preserve"> an issue.</w:t>
      </w:r>
    </w:p>
    <w:p w14:paraId="5535C2B7" w14:textId="096CB803" w:rsidR="0087752F" w:rsidRDefault="0087752F" w:rsidP="0087752F">
      <w:r>
        <w:t>The Manager noted that although the Bill has passed through Parliament, there is a lot of detail to be drafted in regulations and secondary legislation to give effect to the Bill</w:t>
      </w:r>
      <w:r w:rsidR="003616F3">
        <w:t xml:space="preserve"> which</w:t>
      </w:r>
      <w:r>
        <w:t xml:space="preserve"> will be developed in conjunction with key stakeholders.  </w:t>
      </w:r>
    </w:p>
    <w:p w14:paraId="41DBC36E" w14:textId="57FA38C3" w:rsidR="00611375" w:rsidRDefault="00611375" w:rsidP="00E649D0">
      <w:r>
        <w:t xml:space="preserve">Issues in the regulation of ethics and understanding </w:t>
      </w:r>
      <w:r w:rsidR="0087752F">
        <w:t xml:space="preserve">what </w:t>
      </w:r>
      <w:r>
        <w:t xml:space="preserve">the next steps are for the </w:t>
      </w:r>
      <w:r w:rsidR="0087752F">
        <w:t>Therapeutic Products Bill w</w:t>
      </w:r>
      <w:r w:rsidR="008B45DB">
        <w:t>ere</w:t>
      </w:r>
      <w:r w:rsidR="0087752F">
        <w:t xml:space="preserve"> discussed</w:t>
      </w:r>
      <w:r w:rsidR="003616F3">
        <w:t>,</w:t>
      </w:r>
      <w:r w:rsidR="0087752F">
        <w:t xml:space="preserve"> and NEAC signalled an interest in </w:t>
      </w:r>
      <w:r w:rsidR="00917E64">
        <w:t>the op</w:t>
      </w:r>
      <w:r>
        <w:t>portunit</w:t>
      </w:r>
      <w:r w:rsidR="00917E64">
        <w:t>y</w:t>
      </w:r>
      <w:r>
        <w:t xml:space="preserve"> </w:t>
      </w:r>
      <w:r w:rsidR="0087752F">
        <w:t xml:space="preserve">to be involved in the </w:t>
      </w:r>
      <w:r>
        <w:t xml:space="preserve">more detailed aspects of </w:t>
      </w:r>
      <w:r w:rsidR="0087752F">
        <w:t xml:space="preserve">secondary regulation to strengthen the ethics system as work progresses. </w:t>
      </w:r>
      <w:r>
        <w:t xml:space="preserve"> </w:t>
      </w:r>
    </w:p>
    <w:p w14:paraId="5F967A06" w14:textId="0B838208" w:rsidR="00902072" w:rsidRDefault="00E116E6" w:rsidP="44F82001">
      <w:r>
        <w:t xml:space="preserve">NEAC </w:t>
      </w:r>
      <w:r w:rsidR="00176C26">
        <w:t xml:space="preserve">members </w:t>
      </w:r>
      <w:r w:rsidR="003616F3">
        <w:t>enquired</w:t>
      </w:r>
      <w:r>
        <w:t xml:space="preserve"> about what the </w:t>
      </w:r>
      <w:r w:rsidR="00176C26">
        <w:t xml:space="preserve">new </w:t>
      </w:r>
      <w:r>
        <w:t>regulator</w:t>
      </w:r>
      <w:r w:rsidR="00CC12D5">
        <w:t>’</w:t>
      </w:r>
      <w:r>
        <w:t xml:space="preserve">s role </w:t>
      </w:r>
      <w:r w:rsidR="00176C26">
        <w:t>looks like</w:t>
      </w:r>
      <w:r>
        <w:t xml:space="preserve"> and </w:t>
      </w:r>
      <w:r w:rsidR="00176C26">
        <w:t xml:space="preserve">discussed how that can best support the </w:t>
      </w:r>
      <w:r>
        <w:t>ethics review role</w:t>
      </w:r>
      <w:r w:rsidR="00176C26">
        <w:t xml:space="preserve"> and the work of NEAC. Members were informed that this will be developed </w:t>
      </w:r>
      <w:r>
        <w:t xml:space="preserve">over the next few years. </w:t>
      </w:r>
    </w:p>
    <w:p w14:paraId="4F09984E" w14:textId="3FEFFDA4" w:rsidR="00917E64" w:rsidRDefault="00917E64" w:rsidP="00E649D0">
      <w:r>
        <w:lastRenderedPageBreak/>
        <w:t>There was a brief discussion about the functions of NEAC and the H</w:t>
      </w:r>
      <w:r w:rsidR="00CC12D5">
        <w:t xml:space="preserve">ealth </w:t>
      </w:r>
      <w:r>
        <w:t>R</w:t>
      </w:r>
      <w:r w:rsidR="00CC12D5">
        <w:t xml:space="preserve">esearch </w:t>
      </w:r>
      <w:r>
        <w:t>C</w:t>
      </w:r>
      <w:r w:rsidR="00CC12D5">
        <w:t>ouncil’s</w:t>
      </w:r>
      <w:r>
        <w:t xml:space="preserve"> E</w:t>
      </w:r>
      <w:r w:rsidR="00CC12D5">
        <w:t xml:space="preserve">thics </w:t>
      </w:r>
      <w:r>
        <w:t>C</w:t>
      </w:r>
      <w:r w:rsidR="00CC12D5">
        <w:t>ommittee</w:t>
      </w:r>
      <w:r>
        <w:t xml:space="preserve"> and their standards, and the potential for the </w:t>
      </w:r>
      <w:r w:rsidR="2002645F">
        <w:t>B</w:t>
      </w:r>
      <w:r>
        <w:t xml:space="preserve">ill to allow for a code of conduct that would bring New </w:t>
      </w:r>
      <w:r w:rsidR="003616F3">
        <w:t>Zealand’s</w:t>
      </w:r>
      <w:r>
        <w:t xml:space="preserve"> research system closer in alignment to Australia. </w:t>
      </w:r>
    </w:p>
    <w:p w14:paraId="5F78A843" w14:textId="32AC926C" w:rsidR="00503F5B" w:rsidRDefault="00503F5B" w:rsidP="00503F5B">
      <w:pPr>
        <w:pStyle w:val="Heading1"/>
        <w:rPr>
          <w:b/>
          <w:bCs/>
          <w:color w:val="324F5C"/>
          <w:sz w:val="28"/>
          <w:szCs w:val="28"/>
        </w:rPr>
      </w:pPr>
      <w:bookmarkStart w:id="18" w:name="_Toc1174519990"/>
      <w:r w:rsidRPr="34EDF951">
        <w:rPr>
          <w:b/>
          <w:bCs/>
          <w:color w:val="324F5C"/>
          <w:sz w:val="28"/>
          <w:szCs w:val="28"/>
        </w:rPr>
        <w:t>Standards update</w:t>
      </w:r>
      <w:bookmarkEnd w:id="18"/>
    </w:p>
    <w:p w14:paraId="221F12E7" w14:textId="00D2EF24" w:rsidR="00CF698A" w:rsidRDefault="00C25B0A" w:rsidP="00E649D0">
      <w:r>
        <w:t xml:space="preserve">For this item the </w:t>
      </w:r>
      <w:r w:rsidR="009F2614">
        <w:t>S</w:t>
      </w:r>
      <w:r>
        <w:t>ecretariat updated the Committee on the review of the National Ethical Standards for Health and Disability Research and Quality Improvement</w:t>
      </w:r>
      <w:r w:rsidR="00CF698A">
        <w:t xml:space="preserve"> and updated the </w:t>
      </w:r>
      <w:r w:rsidR="00074C26">
        <w:t>C</w:t>
      </w:r>
      <w:r w:rsidR="00CF698A">
        <w:t>ommittee on progress since the May meeting</w:t>
      </w:r>
      <w:r w:rsidR="009F2614">
        <w:t>.</w:t>
      </w:r>
      <w:r w:rsidR="003616F3">
        <w:t xml:space="preserve"> </w:t>
      </w:r>
      <w:r w:rsidR="00CF698A">
        <w:t>V</w:t>
      </w:r>
      <w:r>
        <w:t>olunteers</w:t>
      </w:r>
      <w:r w:rsidR="00CF698A">
        <w:t xml:space="preserve"> were sought</w:t>
      </w:r>
      <w:r>
        <w:t xml:space="preserve"> for workshops to complete the review of the Standards.</w:t>
      </w:r>
    </w:p>
    <w:p w14:paraId="563619DA" w14:textId="20253D87" w:rsidR="00CF698A" w:rsidRDefault="00CF698A" w:rsidP="00CF698A">
      <w:r>
        <w:t xml:space="preserve">The </w:t>
      </w:r>
      <w:r w:rsidR="0084198A">
        <w:t>S</w:t>
      </w:r>
      <w:r>
        <w:t xml:space="preserve">ecretariat also noted that </w:t>
      </w:r>
      <w:r w:rsidR="005279AF">
        <w:t xml:space="preserve">the consultation </w:t>
      </w:r>
      <w:r w:rsidR="005B1EE0">
        <w:t xml:space="preserve">on the revised Standards </w:t>
      </w:r>
      <w:r w:rsidR="002F26F1">
        <w:t xml:space="preserve">would be after the election. </w:t>
      </w:r>
    </w:p>
    <w:p w14:paraId="560118E4" w14:textId="6D957665" w:rsidR="00CF698A" w:rsidRDefault="006B3BEE" w:rsidP="00E649D0">
      <w:r>
        <w:t xml:space="preserve">The </w:t>
      </w:r>
      <w:r w:rsidR="00074C26">
        <w:t>C</w:t>
      </w:r>
      <w:r>
        <w:t xml:space="preserve">ommittee discussed a suggestion for </w:t>
      </w:r>
      <w:r w:rsidR="00B36EF6">
        <w:t xml:space="preserve">a review of the </w:t>
      </w:r>
      <w:r w:rsidR="7F54D6F7">
        <w:t>S</w:t>
      </w:r>
      <w:r w:rsidR="00B36EF6">
        <w:t>tandards that looks line by line at whether sentences are standards, requirements or “</w:t>
      </w:r>
      <w:proofErr w:type="spellStart"/>
      <w:r w:rsidR="00B36EF6">
        <w:t>shoulds</w:t>
      </w:r>
      <w:proofErr w:type="spellEnd"/>
      <w:r w:rsidR="00B36EF6">
        <w:t xml:space="preserve">”, or commentary. The review could look at what parts are repetitive, necessary or could be improved by adding hyperlinks. There was a suggestion that this process be iterative and would be beneficial for </w:t>
      </w:r>
      <w:r w:rsidR="00172982">
        <w:t>the next</w:t>
      </w:r>
      <w:r w:rsidR="00B36EF6">
        <w:t xml:space="preserve"> review of the </w:t>
      </w:r>
      <w:r w:rsidR="50AFB6B0">
        <w:t>S</w:t>
      </w:r>
      <w:r w:rsidR="00B36EF6">
        <w:t>tandards</w:t>
      </w:r>
      <w:r w:rsidR="00E30B29">
        <w:t>.</w:t>
      </w:r>
      <w:r w:rsidR="00B36EF6">
        <w:t xml:space="preserve"> </w:t>
      </w:r>
    </w:p>
    <w:p w14:paraId="0941EA7B" w14:textId="48020CB2" w:rsidR="00B36EF6" w:rsidRDefault="00B36EF6" w:rsidP="00E649D0">
      <w:r>
        <w:t xml:space="preserve">Regarding Chapter 3 </w:t>
      </w:r>
      <w:r w:rsidR="77393EDC">
        <w:t>– Research</w:t>
      </w:r>
      <w:r>
        <w:t xml:space="preserve"> and Māori, the </w:t>
      </w:r>
      <w:proofErr w:type="spellStart"/>
      <w:r>
        <w:t>Roopu</w:t>
      </w:r>
      <w:proofErr w:type="spellEnd"/>
      <w:r>
        <w:t xml:space="preserve"> are reviewing this chapter and seeking input from key experts. There was discussion about drawing from the language of the document Te Ara Tika and a brief discussion about consistency and tone of language.</w:t>
      </w:r>
    </w:p>
    <w:p w14:paraId="1DABC8B0" w14:textId="66A1617F" w:rsidR="00C00C29" w:rsidRDefault="00B36EF6" w:rsidP="00E649D0">
      <w:r>
        <w:t xml:space="preserve">Regarding Chapter 5 – </w:t>
      </w:r>
      <w:r w:rsidR="00C00C29">
        <w:t>Disability</w:t>
      </w:r>
      <w:r>
        <w:t xml:space="preserve"> research, it was noted that there was a suggestion in the May meeting to be clear about the </w:t>
      </w:r>
      <w:r w:rsidR="00C00C29">
        <w:t xml:space="preserve">difference between research </w:t>
      </w:r>
      <w:r>
        <w:t>about</w:t>
      </w:r>
      <w:r w:rsidR="00C00C29">
        <w:t xml:space="preserve"> disability and research involving </w:t>
      </w:r>
      <w:r w:rsidR="00E30B29">
        <w:t>participants with disabilities</w:t>
      </w:r>
      <w:r w:rsidR="00C00C29">
        <w:t xml:space="preserve">. </w:t>
      </w:r>
      <w:r>
        <w:t xml:space="preserve"> It was agreed to be </w:t>
      </w:r>
      <w:r w:rsidR="00C00C29">
        <w:t>a clarificatory paragraph</w:t>
      </w:r>
      <w:r w:rsidR="00F4688C">
        <w:t xml:space="preserve"> within the scope of the </w:t>
      </w:r>
      <w:r w:rsidR="3DF9BC29">
        <w:t>S</w:t>
      </w:r>
      <w:r w:rsidR="00F4688C">
        <w:t>tandards section.</w:t>
      </w:r>
    </w:p>
    <w:p w14:paraId="436EF42C" w14:textId="60A3C9AF" w:rsidR="00C00C29" w:rsidRDefault="00F4688C" w:rsidP="00E649D0">
      <w:r>
        <w:t xml:space="preserve">A member also noted that there needs to be </w:t>
      </w:r>
      <w:r w:rsidR="00C00C29">
        <w:t xml:space="preserve">consistency </w:t>
      </w:r>
      <w:r>
        <w:t xml:space="preserve">in the </w:t>
      </w:r>
      <w:r w:rsidR="55B5789F">
        <w:t>S</w:t>
      </w:r>
      <w:r>
        <w:t xml:space="preserve">tandards </w:t>
      </w:r>
      <w:r w:rsidR="00C00C29">
        <w:t xml:space="preserve">with terms in </w:t>
      </w:r>
      <w:r>
        <w:t xml:space="preserve">the </w:t>
      </w:r>
      <w:r w:rsidR="00C00C29">
        <w:t>Pae Ora</w:t>
      </w:r>
      <w:r>
        <w:t xml:space="preserve"> legislation and the</w:t>
      </w:r>
      <w:r w:rsidR="00C00C29">
        <w:t xml:space="preserve"> HIPC</w:t>
      </w:r>
      <w:r>
        <w:t>.</w:t>
      </w:r>
    </w:p>
    <w:p w14:paraId="3C30E612" w14:textId="654209EE" w:rsidR="00A15EBE" w:rsidRDefault="00A15EBE" w:rsidP="00E649D0">
      <w:r>
        <w:t xml:space="preserve">The </w:t>
      </w:r>
      <w:r w:rsidR="00164086">
        <w:t>S</w:t>
      </w:r>
      <w:r>
        <w:t xml:space="preserve">ecretariat sought </w:t>
      </w:r>
      <w:r w:rsidR="003D69CE">
        <w:t xml:space="preserve">clarity </w:t>
      </w:r>
      <w:r w:rsidR="00F4688C">
        <w:t xml:space="preserve">from members </w:t>
      </w:r>
      <w:r w:rsidR="00D850A1">
        <w:t>on</w:t>
      </w:r>
      <w:r w:rsidR="003D69CE">
        <w:t xml:space="preserve"> </w:t>
      </w:r>
      <w:r w:rsidR="00485D76">
        <w:t>post-trial</w:t>
      </w:r>
      <w:r w:rsidR="003D69CE">
        <w:t xml:space="preserve"> access</w:t>
      </w:r>
      <w:r w:rsidR="00D850A1">
        <w:t xml:space="preserve">. </w:t>
      </w:r>
      <w:r w:rsidR="00F4688C">
        <w:t xml:space="preserve">It was noted that </w:t>
      </w:r>
      <w:r w:rsidR="00D850A1">
        <w:t xml:space="preserve">this is an important </w:t>
      </w:r>
      <w:r w:rsidR="00567F3A">
        <w:t xml:space="preserve">issue </w:t>
      </w:r>
      <w:r w:rsidR="00D43B49">
        <w:t xml:space="preserve">and that </w:t>
      </w:r>
      <w:r w:rsidR="00430EE4">
        <w:t xml:space="preserve">it should be covered appropriately in </w:t>
      </w:r>
      <w:r w:rsidR="00F4688C">
        <w:t xml:space="preserve">the revised </w:t>
      </w:r>
      <w:r w:rsidR="00430EE4">
        <w:t>S</w:t>
      </w:r>
      <w:r w:rsidR="003D69CE">
        <w:t>tandards</w:t>
      </w:r>
      <w:r w:rsidR="00430EE4">
        <w:t xml:space="preserve">. </w:t>
      </w:r>
      <w:r w:rsidR="001320E2">
        <w:t>A member noted that thi</w:t>
      </w:r>
      <w:r w:rsidR="003D69CE">
        <w:t xml:space="preserve">s could also be strengthened in the secondary regulation that </w:t>
      </w:r>
      <w:r w:rsidR="00F4688C">
        <w:t xml:space="preserve">will be developed to </w:t>
      </w:r>
      <w:r w:rsidR="003D69CE">
        <w:t>support the T</w:t>
      </w:r>
      <w:r w:rsidR="00F4688C">
        <w:t xml:space="preserve">herapeutic </w:t>
      </w:r>
      <w:r w:rsidR="003D69CE">
        <w:t>P</w:t>
      </w:r>
      <w:r w:rsidR="001320E2">
        <w:t xml:space="preserve">roducts </w:t>
      </w:r>
      <w:r w:rsidR="003D69CE">
        <w:t>B</w:t>
      </w:r>
      <w:r w:rsidR="001320E2">
        <w:t>ill</w:t>
      </w:r>
      <w:r w:rsidR="003D69CE">
        <w:t xml:space="preserve">. The </w:t>
      </w:r>
      <w:r w:rsidR="0039316F">
        <w:t xml:space="preserve">Secretariat agreed to review </w:t>
      </w:r>
      <w:r w:rsidR="00551878">
        <w:t xml:space="preserve">post-trial access in the </w:t>
      </w:r>
      <w:r w:rsidR="00831DA6">
        <w:t>revised Standards</w:t>
      </w:r>
      <w:r w:rsidR="004E1805">
        <w:t xml:space="preserve">. </w:t>
      </w:r>
    </w:p>
    <w:p w14:paraId="73CE2531" w14:textId="77777777" w:rsidR="00E30B29" w:rsidRDefault="003D69CE" w:rsidP="34EDF951">
      <w:pPr>
        <w:pStyle w:val="paragraph"/>
        <w:spacing w:beforeAutospacing="0" w:after="0" w:afterAutospacing="0"/>
        <w:jc w:val="both"/>
        <w:textAlignment w:val="baseline"/>
        <w:rPr>
          <w:rFonts w:asciiTheme="minorHAnsi" w:eastAsiaTheme="minorEastAsia" w:hAnsiTheme="minorHAnsi" w:cstheme="minorBidi"/>
          <w:sz w:val="20"/>
          <w:szCs w:val="20"/>
          <w:lang w:eastAsia="en-US"/>
        </w:rPr>
      </w:pPr>
      <w:r w:rsidRPr="34EDF951">
        <w:rPr>
          <w:rFonts w:asciiTheme="minorHAnsi" w:eastAsiaTheme="minorEastAsia" w:hAnsiTheme="minorHAnsi" w:cstheme="minorBidi"/>
          <w:sz w:val="20"/>
          <w:szCs w:val="20"/>
        </w:rPr>
        <w:t xml:space="preserve">The </w:t>
      </w:r>
      <w:r w:rsidR="004E1805" w:rsidRPr="34EDF951">
        <w:rPr>
          <w:rFonts w:asciiTheme="minorHAnsi" w:eastAsiaTheme="minorEastAsia" w:hAnsiTheme="minorHAnsi" w:cstheme="minorBidi"/>
          <w:sz w:val="20"/>
          <w:szCs w:val="20"/>
        </w:rPr>
        <w:t>S</w:t>
      </w:r>
      <w:r w:rsidRPr="34EDF951">
        <w:rPr>
          <w:rFonts w:asciiTheme="minorHAnsi" w:eastAsiaTheme="minorEastAsia" w:hAnsiTheme="minorHAnsi" w:cstheme="minorBidi"/>
          <w:sz w:val="20"/>
          <w:szCs w:val="20"/>
        </w:rPr>
        <w:t xml:space="preserve">ecretariat </w:t>
      </w:r>
      <w:r w:rsidR="006F418B" w:rsidRPr="34EDF951">
        <w:rPr>
          <w:rFonts w:asciiTheme="minorHAnsi" w:eastAsiaTheme="minorEastAsia" w:hAnsiTheme="minorHAnsi" w:cstheme="minorBidi"/>
          <w:sz w:val="20"/>
          <w:szCs w:val="20"/>
        </w:rPr>
        <w:t xml:space="preserve">also </w:t>
      </w:r>
      <w:r w:rsidR="004E1805" w:rsidRPr="34EDF951">
        <w:rPr>
          <w:rFonts w:asciiTheme="minorHAnsi" w:eastAsiaTheme="minorEastAsia" w:hAnsiTheme="minorHAnsi" w:cstheme="minorBidi"/>
          <w:sz w:val="20"/>
          <w:szCs w:val="20"/>
        </w:rPr>
        <w:t xml:space="preserve">noted that </w:t>
      </w:r>
      <w:r w:rsidR="008E6D86" w:rsidRPr="34EDF951">
        <w:rPr>
          <w:rFonts w:asciiTheme="minorHAnsi" w:eastAsiaTheme="minorEastAsia" w:hAnsiTheme="minorHAnsi" w:cstheme="minorBidi"/>
          <w:sz w:val="20"/>
          <w:szCs w:val="20"/>
        </w:rPr>
        <w:t>further revisions</w:t>
      </w:r>
      <w:r w:rsidR="004E1805" w:rsidRPr="34EDF951">
        <w:rPr>
          <w:rFonts w:asciiTheme="minorHAnsi" w:eastAsiaTheme="minorEastAsia" w:hAnsiTheme="minorHAnsi" w:cstheme="minorBidi"/>
          <w:sz w:val="20"/>
          <w:szCs w:val="20"/>
        </w:rPr>
        <w:t xml:space="preserve"> </w:t>
      </w:r>
      <w:r w:rsidR="008E6D86" w:rsidRPr="34EDF951">
        <w:rPr>
          <w:rFonts w:asciiTheme="minorHAnsi" w:eastAsiaTheme="minorEastAsia" w:hAnsiTheme="minorHAnsi" w:cstheme="minorBidi"/>
          <w:sz w:val="20"/>
          <w:szCs w:val="20"/>
        </w:rPr>
        <w:t>are needed to</w:t>
      </w:r>
      <w:r w:rsidRPr="34EDF951">
        <w:rPr>
          <w:rFonts w:asciiTheme="minorHAnsi" w:eastAsiaTheme="minorEastAsia" w:hAnsiTheme="minorHAnsi" w:cstheme="minorBidi"/>
          <w:sz w:val="20"/>
          <w:szCs w:val="20"/>
        </w:rPr>
        <w:t xml:space="preserve"> the </w:t>
      </w:r>
      <w:r w:rsidR="00485D76" w:rsidRPr="34EDF951">
        <w:rPr>
          <w:rFonts w:asciiTheme="minorHAnsi" w:eastAsiaTheme="minorEastAsia" w:hAnsiTheme="minorHAnsi" w:cstheme="minorBidi"/>
          <w:sz w:val="20"/>
          <w:szCs w:val="20"/>
        </w:rPr>
        <w:t>d</w:t>
      </w:r>
      <w:r w:rsidRPr="34EDF951">
        <w:rPr>
          <w:rFonts w:asciiTheme="minorHAnsi" w:eastAsiaTheme="minorEastAsia" w:hAnsiTheme="minorHAnsi" w:cstheme="minorBidi"/>
          <w:sz w:val="20"/>
          <w:szCs w:val="20"/>
        </w:rPr>
        <w:t xml:space="preserve">ata and data technology chapters </w:t>
      </w:r>
      <w:r w:rsidR="008E6D86" w:rsidRPr="34EDF951">
        <w:rPr>
          <w:rFonts w:asciiTheme="minorHAnsi" w:eastAsiaTheme="minorEastAsia" w:hAnsiTheme="minorHAnsi" w:cstheme="minorBidi"/>
          <w:sz w:val="20"/>
          <w:szCs w:val="20"/>
        </w:rPr>
        <w:t xml:space="preserve">and asked for volunteers from the </w:t>
      </w:r>
      <w:r w:rsidR="00074C26" w:rsidRPr="34EDF951">
        <w:rPr>
          <w:rFonts w:asciiTheme="minorHAnsi" w:eastAsiaTheme="minorEastAsia" w:hAnsiTheme="minorHAnsi" w:cstheme="minorBidi"/>
          <w:sz w:val="20"/>
          <w:szCs w:val="20"/>
        </w:rPr>
        <w:t>C</w:t>
      </w:r>
      <w:r w:rsidR="008E6D86" w:rsidRPr="34EDF951">
        <w:rPr>
          <w:rFonts w:asciiTheme="minorHAnsi" w:eastAsiaTheme="minorEastAsia" w:hAnsiTheme="minorHAnsi" w:cstheme="minorBidi"/>
          <w:sz w:val="20"/>
          <w:szCs w:val="20"/>
        </w:rPr>
        <w:t xml:space="preserve">ommittee to guide this work. </w:t>
      </w:r>
    </w:p>
    <w:p w14:paraId="2C9C407E" w14:textId="77777777" w:rsidR="00E30B29" w:rsidRDefault="00E30B29" w:rsidP="34EDF951">
      <w:pPr>
        <w:pStyle w:val="paragraph"/>
        <w:spacing w:beforeAutospacing="0" w:after="0" w:afterAutospacing="0"/>
        <w:jc w:val="both"/>
        <w:textAlignment w:val="baseline"/>
        <w:rPr>
          <w:rFonts w:asciiTheme="minorHAnsi" w:eastAsiaTheme="minorEastAsia" w:hAnsiTheme="minorHAnsi" w:cstheme="minorBidi"/>
          <w:sz w:val="20"/>
          <w:szCs w:val="20"/>
          <w:lang w:eastAsia="en-US"/>
        </w:rPr>
      </w:pPr>
    </w:p>
    <w:p w14:paraId="2E2E31C3" w14:textId="4675B48C" w:rsidR="006F418B" w:rsidRDefault="006F418B" w:rsidP="34EDF951">
      <w:pPr>
        <w:pStyle w:val="paragraph"/>
        <w:spacing w:beforeAutospacing="0" w:after="0" w:afterAutospacing="0"/>
        <w:jc w:val="both"/>
        <w:textAlignment w:val="baseline"/>
        <w:rPr>
          <w:rFonts w:asciiTheme="minorHAnsi" w:eastAsiaTheme="minorEastAsia" w:hAnsiTheme="minorHAnsi" w:cstheme="minorBidi"/>
          <w:sz w:val="20"/>
          <w:szCs w:val="20"/>
          <w:lang w:eastAsia="en-US"/>
        </w:rPr>
      </w:pPr>
      <w:r w:rsidRPr="34EDF951">
        <w:rPr>
          <w:rFonts w:asciiTheme="minorHAnsi" w:eastAsiaTheme="minorEastAsia" w:hAnsiTheme="minorHAnsi" w:cstheme="minorBidi"/>
          <w:sz w:val="20"/>
          <w:szCs w:val="20"/>
        </w:rPr>
        <w:t xml:space="preserve">Going forward, the </w:t>
      </w:r>
      <w:r w:rsidR="008E6D86" w:rsidRPr="34EDF951">
        <w:rPr>
          <w:rFonts w:asciiTheme="minorHAnsi" w:eastAsiaTheme="minorEastAsia" w:hAnsiTheme="minorHAnsi" w:cstheme="minorBidi"/>
          <w:sz w:val="20"/>
          <w:szCs w:val="20"/>
        </w:rPr>
        <w:t>S</w:t>
      </w:r>
      <w:r w:rsidR="002D7FE4" w:rsidRPr="34EDF951">
        <w:rPr>
          <w:rFonts w:asciiTheme="minorHAnsi" w:eastAsiaTheme="minorEastAsia" w:hAnsiTheme="minorHAnsi" w:cstheme="minorBidi"/>
          <w:sz w:val="20"/>
          <w:szCs w:val="20"/>
        </w:rPr>
        <w:t xml:space="preserve">ecretariat will organise workshops </w:t>
      </w:r>
      <w:r w:rsidRPr="34EDF951">
        <w:rPr>
          <w:rFonts w:asciiTheme="minorHAnsi" w:eastAsiaTheme="minorEastAsia" w:hAnsiTheme="minorHAnsi" w:cstheme="minorBidi"/>
          <w:sz w:val="20"/>
          <w:szCs w:val="20"/>
        </w:rPr>
        <w:t xml:space="preserve">and contact </w:t>
      </w:r>
      <w:r w:rsidR="003616F3" w:rsidRPr="34EDF951">
        <w:rPr>
          <w:rFonts w:asciiTheme="minorHAnsi" w:eastAsiaTheme="minorEastAsia" w:hAnsiTheme="minorHAnsi" w:cstheme="minorBidi"/>
          <w:sz w:val="20"/>
          <w:szCs w:val="20"/>
        </w:rPr>
        <w:t>members</w:t>
      </w:r>
      <w:r w:rsidRPr="34EDF951">
        <w:rPr>
          <w:rFonts w:asciiTheme="minorHAnsi" w:eastAsiaTheme="minorEastAsia" w:hAnsiTheme="minorHAnsi" w:cstheme="minorBidi"/>
          <w:sz w:val="20"/>
          <w:szCs w:val="20"/>
        </w:rPr>
        <w:t xml:space="preserve"> </w:t>
      </w:r>
      <w:r w:rsidR="002D7FE4" w:rsidRPr="34EDF951">
        <w:rPr>
          <w:rFonts w:asciiTheme="minorHAnsi" w:eastAsiaTheme="minorEastAsia" w:hAnsiTheme="minorHAnsi" w:cstheme="minorBidi"/>
          <w:sz w:val="20"/>
          <w:szCs w:val="20"/>
        </w:rPr>
        <w:t xml:space="preserve">to </w:t>
      </w:r>
      <w:r w:rsidRPr="34EDF951">
        <w:rPr>
          <w:rFonts w:asciiTheme="minorHAnsi" w:eastAsiaTheme="minorEastAsia" w:hAnsiTheme="minorHAnsi" w:cstheme="minorBidi"/>
          <w:sz w:val="20"/>
          <w:szCs w:val="20"/>
        </w:rPr>
        <w:t>progress the outstanding chapter re</w:t>
      </w:r>
      <w:r w:rsidR="002D7FE4" w:rsidRPr="34EDF951">
        <w:rPr>
          <w:rFonts w:asciiTheme="minorHAnsi" w:eastAsiaTheme="minorEastAsia" w:hAnsiTheme="minorHAnsi" w:cstheme="minorBidi"/>
          <w:sz w:val="20"/>
          <w:szCs w:val="20"/>
        </w:rPr>
        <w:t>visions and prepare a final draft.  The proposed final Standards will be brought back to NEAC for approval with a communications plan for launching the revised Standards.  </w:t>
      </w:r>
    </w:p>
    <w:p w14:paraId="4A72A6C6" w14:textId="77777777" w:rsidR="00163D7B" w:rsidRDefault="00163D7B" w:rsidP="34EDF951">
      <w:pPr>
        <w:rPr>
          <w:i/>
          <w:iCs/>
        </w:rPr>
      </w:pPr>
    </w:p>
    <w:p w14:paraId="3169D11A" w14:textId="2F00BD80" w:rsidR="006F418B" w:rsidRPr="006F418B" w:rsidRDefault="006F418B" w:rsidP="16BA0649">
      <w:pPr>
        <w:rPr>
          <w:i/>
          <w:iCs/>
        </w:rPr>
      </w:pPr>
      <w:r w:rsidRPr="16BA0649">
        <w:rPr>
          <w:i/>
          <w:iCs/>
        </w:rPr>
        <w:t>Action</w:t>
      </w:r>
    </w:p>
    <w:p w14:paraId="661B4294" w14:textId="1786DC3C" w:rsidR="006F418B" w:rsidRPr="006F418B" w:rsidRDefault="006F418B" w:rsidP="16BA0649">
      <w:pPr>
        <w:pStyle w:val="paragraph"/>
        <w:numPr>
          <w:ilvl w:val="0"/>
          <w:numId w:val="43"/>
        </w:numPr>
        <w:spacing w:beforeAutospacing="0" w:after="0" w:afterAutospacing="0"/>
        <w:jc w:val="both"/>
        <w:textAlignment w:val="baseline"/>
        <w:rPr>
          <w:rFonts w:asciiTheme="minorHAnsi" w:eastAsiaTheme="minorEastAsia" w:hAnsiTheme="minorHAnsi" w:cstheme="minorBidi"/>
          <w:sz w:val="20"/>
          <w:szCs w:val="20"/>
          <w:lang w:eastAsia="en-US"/>
        </w:rPr>
      </w:pPr>
      <w:r w:rsidRPr="16BA0649">
        <w:rPr>
          <w:rFonts w:asciiTheme="minorHAnsi" w:eastAsiaTheme="minorEastAsia" w:hAnsiTheme="minorHAnsi" w:cstheme="minorBidi"/>
          <w:sz w:val="20"/>
          <w:szCs w:val="20"/>
        </w:rPr>
        <w:t>Secretariat to facilitate the amendments to the outstanding chapters with subject matter experts.</w:t>
      </w:r>
    </w:p>
    <w:p w14:paraId="23EFB8C4" w14:textId="77777777" w:rsidR="006F418B" w:rsidRDefault="006F418B" w:rsidP="16BA0649">
      <w:pPr>
        <w:pStyle w:val="paragraph"/>
        <w:spacing w:beforeAutospacing="0" w:after="0" w:afterAutospacing="0"/>
        <w:ind w:left="720"/>
        <w:jc w:val="both"/>
        <w:textAlignment w:val="baseline"/>
        <w:rPr>
          <w:rFonts w:asciiTheme="minorHAnsi" w:eastAsiaTheme="minorEastAsia" w:hAnsiTheme="minorHAnsi" w:cstheme="minorBidi"/>
          <w:sz w:val="20"/>
          <w:szCs w:val="20"/>
          <w:lang w:eastAsia="en-US"/>
        </w:rPr>
      </w:pPr>
    </w:p>
    <w:p w14:paraId="20D5472F" w14:textId="450399F7" w:rsidR="006F418B" w:rsidRPr="00CE1A8D" w:rsidRDefault="00503F5B" w:rsidP="16BA0649">
      <w:pPr>
        <w:pStyle w:val="paragraph"/>
        <w:spacing w:beforeAutospacing="0" w:after="0" w:afterAutospacing="0"/>
        <w:jc w:val="both"/>
        <w:textAlignment w:val="baseline"/>
        <w:rPr>
          <w:rFonts w:asciiTheme="minorHAnsi" w:eastAsiaTheme="minorEastAsia" w:hAnsiTheme="minorHAnsi" w:cstheme="minorBidi"/>
          <w:sz w:val="20"/>
          <w:szCs w:val="20"/>
          <w:lang w:eastAsia="en-US"/>
        </w:rPr>
      </w:pPr>
      <w:r w:rsidRPr="16BA0649">
        <w:rPr>
          <w:rFonts w:asciiTheme="majorHAnsi" w:eastAsiaTheme="majorEastAsia" w:hAnsiTheme="majorHAnsi" w:cstheme="majorBidi"/>
          <w:b/>
          <w:bCs/>
          <w:color w:val="324F5C"/>
          <w:sz w:val="28"/>
          <w:szCs w:val="28"/>
        </w:rPr>
        <w:t>NEAC annual reports</w:t>
      </w:r>
    </w:p>
    <w:p w14:paraId="280B7984" w14:textId="1F70322E" w:rsidR="003D69CE" w:rsidRDefault="00485D76" w:rsidP="00503F5B">
      <w:r>
        <w:t xml:space="preserve">The </w:t>
      </w:r>
      <w:r w:rsidR="00074C26">
        <w:t>C</w:t>
      </w:r>
      <w:r>
        <w:t xml:space="preserve">ommittee reviewed the </w:t>
      </w:r>
      <w:r w:rsidR="006F418B">
        <w:t xml:space="preserve">draft </w:t>
      </w:r>
      <w:r>
        <w:t xml:space="preserve">annual reports for the years of 2021 and 2022 for accuracy and clarity. A few members sent in changes via email and </w:t>
      </w:r>
      <w:r w:rsidR="00C171E4">
        <w:t xml:space="preserve">there was agreement to circulate </w:t>
      </w:r>
      <w:r w:rsidR="006F418B">
        <w:t>both reports</w:t>
      </w:r>
      <w:r w:rsidR="00C171E4">
        <w:t xml:space="preserve"> for approval via email. </w:t>
      </w:r>
    </w:p>
    <w:p w14:paraId="43A1A29A" w14:textId="1598B8A5" w:rsidR="00C171E4" w:rsidRDefault="006F418B" w:rsidP="00503F5B">
      <w:r>
        <w:t>T</w:t>
      </w:r>
      <w:r w:rsidR="00C171E4">
        <w:t xml:space="preserve">here was a discussion about using both the English and </w:t>
      </w:r>
      <w:r>
        <w:t>Mā</w:t>
      </w:r>
      <w:r w:rsidR="00C171E4">
        <w:t xml:space="preserve">ori references to </w:t>
      </w:r>
      <w:r>
        <w:t xml:space="preserve">Te </w:t>
      </w:r>
      <w:proofErr w:type="spellStart"/>
      <w:r>
        <w:t>Tiriti</w:t>
      </w:r>
      <w:proofErr w:type="spellEnd"/>
      <w:r>
        <w:t xml:space="preserve"> </w:t>
      </w:r>
      <w:r w:rsidR="00C171E4">
        <w:t xml:space="preserve">and it was confirmed that this approach is in line with other key documents and the </w:t>
      </w:r>
      <w:r>
        <w:t>Ministry’s</w:t>
      </w:r>
      <w:r w:rsidR="00C171E4">
        <w:t xml:space="preserve"> communication standards. </w:t>
      </w:r>
    </w:p>
    <w:p w14:paraId="1EF05109" w14:textId="26C9E9FC" w:rsidR="006F418B" w:rsidRDefault="006F418B" w:rsidP="00503F5B">
      <w:r>
        <w:lastRenderedPageBreak/>
        <w:t>The next steps for this work</w:t>
      </w:r>
      <w:r w:rsidR="003A6472">
        <w:t>,</w:t>
      </w:r>
      <w:r>
        <w:t xml:space="preserve"> once the </w:t>
      </w:r>
      <w:r w:rsidR="00A06856">
        <w:t>C</w:t>
      </w:r>
      <w:r>
        <w:t>ommittee have approved the content</w:t>
      </w:r>
      <w:r w:rsidR="003A6472">
        <w:t>,</w:t>
      </w:r>
      <w:r>
        <w:t xml:space="preserve"> is to</w:t>
      </w:r>
      <w:r w:rsidR="0034332C">
        <w:t xml:space="preserve"> have the reports</w:t>
      </w:r>
      <w:r>
        <w:t xml:space="preserve"> professional</w:t>
      </w:r>
      <w:r w:rsidR="0034332C">
        <w:t>ly</w:t>
      </w:r>
      <w:r>
        <w:t xml:space="preserve"> edit</w:t>
      </w:r>
      <w:r w:rsidR="0034332C">
        <w:t>ed</w:t>
      </w:r>
      <w:r>
        <w:t xml:space="preserve"> and </w:t>
      </w:r>
      <w:r w:rsidR="5F02FA2D">
        <w:t>formatted</w:t>
      </w:r>
      <w:r>
        <w:t xml:space="preserve"> and to then be tabled in the House before being published on NEAC’s webpage.</w:t>
      </w:r>
    </w:p>
    <w:p w14:paraId="5B5BCE88" w14:textId="4B1121D4" w:rsidR="006F418B" w:rsidRPr="006F418B" w:rsidRDefault="006F418B" w:rsidP="16BA0649">
      <w:pPr>
        <w:rPr>
          <w:i/>
          <w:iCs/>
        </w:rPr>
      </w:pPr>
      <w:r w:rsidRPr="16BA0649">
        <w:rPr>
          <w:i/>
          <w:iCs/>
        </w:rPr>
        <w:t>Action</w:t>
      </w:r>
    </w:p>
    <w:p w14:paraId="246D7CBD" w14:textId="0AA6091D" w:rsidR="006F418B" w:rsidRPr="00485D76" w:rsidRDefault="006F418B" w:rsidP="006F418B">
      <w:pPr>
        <w:pStyle w:val="ListParagraph"/>
        <w:numPr>
          <w:ilvl w:val="0"/>
          <w:numId w:val="42"/>
        </w:numPr>
      </w:pPr>
      <w:r>
        <w:t xml:space="preserve">Secretariat to consider suggested changes to the reports and seek the </w:t>
      </w:r>
      <w:r w:rsidR="00A06856">
        <w:t>C</w:t>
      </w:r>
      <w:r w:rsidR="00CE1A8D">
        <w:t>ommittee’s</w:t>
      </w:r>
      <w:r>
        <w:t xml:space="preserve"> approval via email.</w:t>
      </w:r>
    </w:p>
    <w:p w14:paraId="4C796227" w14:textId="287A27A8" w:rsidR="00503F5B" w:rsidRDefault="00503F5B" w:rsidP="34EDF951">
      <w:pPr>
        <w:rPr>
          <w:rFonts w:asciiTheme="majorHAnsi" w:eastAsiaTheme="majorEastAsia" w:hAnsiTheme="majorHAnsi" w:cstheme="majorBidi"/>
          <w:b/>
          <w:bCs/>
          <w:color w:val="324F5C"/>
          <w:sz w:val="28"/>
          <w:szCs w:val="28"/>
        </w:rPr>
      </w:pPr>
      <w:r w:rsidRPr="34EDF951">
        <w:rPr>
          <w:rFonts w:asciiTheme="majorHAnsi" w:eastAsiaTheme="majorEastAsia" w:hAnsiTheme="majorHAnsi" w:cstheme="majorBidi"/>
          <w:b/>
          <w:bCs/>
          <w:color w:val="324F5C"/>
          <w:sz w:val="28"/>
          <w:szCs w:val="28"/>
        </w:rPr>
        <w:t>Research Ethics Reform programme update </w:t>
      </w:r>
    </w:p>
    <w:p w14:paraId="3A387238" w14:textId="475D74DA" w:rsidR="00C171E4" w:rsidRPr="00C171E4" w:rsidRDefault="63AE58F9" w:rsidP="00503F5B">
      <w:r>
        <w:t>The Principal Adviser, Ethics gave a brief update on the survey as part of the Research Ethics Reform programme. 436 responses were received</w:t>
      </w:r>
      <w:r w:rsidR="005B5591">
        <w:t>,</w:t>
      </w:r>
      <w:r>
        <w:t xml:space="preserve"> </w:t>
      </w:r>
      <w:r w:rsidR="347E9D13">
        <w:t xml:space="preserve">and the data is currently being analysed. The high-level messages are that there is satisfaction with the operation of the </w:t>
      </w:r>
      <w:r w:rsidR="4E489252">
        <w:t xml:space="preserve">Health and </w:t>
      </w:r>
      <w:r w:rsidR="4FEE3108">
        <w:t>Disability</w:t>
      </w:r>
      <w:r w:rsidR="4E489252">
        <w:t xml:space="preserve"> Ethics Committees (HDECs) but there are areas for improvement. </w:t>
      </w:r>
      <w:r w:rsidR="5B15BF1A">
        <w:t>Once the data analysis is complete, t</w:t>
      </w:r>
      <w:r w:rsidR="00466EA6">
        <w:t>his will inform any future vision for making chang</w:t>
      </w:r>
      <w:r w:rsidR="00DC566C">
        <w:t>es</w:t>
      </w:r>
      <w:r w:rsidR="00466EA6">
        <w:t xml:space="preserve"> to the way that the </w:t>
      </w:r>
      <w:r w:rsidR="02673235">
        <w:t>HDECs</w:t>
      </w:r>
      <w:r w:rsidR="00466EA6">
        <w:t xml:space="preserve"> work. </w:t>
      </w:r>
    </w:p>
    <w:p w14:paraId="3109C5EB" w14:textId="44C16DE2" w:rsidR="2BC2D146" w:rsidRDefault="2BC2D146" w:rsidP="2BC2D146"/>
    <w:p w14:paraId="1080CD14" w14:textId="0A61E3AC" w:rsidR="00503F5B" w:rsidRDefault="00503F5B" w:rsidP="34EDF951">
      <w:pPr>
        <w:rPr>
          <w:rFonts w:asciiTheme="majorHAnsi" w:eastAsiaTheme="majorEastAsia" w:hAnsiTheme="majorHAnsi" w:cstheme="majorBidi"/>
          <w:b/>
          <w:bCs/>
          <w:color w:val="324F5C"/>
          <w:sz w:val="28"/>
          <w:szCs w:val="28"/>
        </w:rPr>
      </w:pPr>
      <w:r w:rsidRPr="34EDF951">
        <w:rPr>
          <w:rFonts w:asciiTheme="majorHAnsi" w:eastAsiaTheme="majorEastAsia" w:hAnsiTheme="majorHAnsi" w:cstheme="majorBidi"/>
          <w:b/>
          <w:bCs/>
          <w:color w:val="324F5C"/>
          <w:sz w:val="28"/>
          <w:szCs w:val="28"/>
        </w:rPr>
        <w:t>E</w:t>
      </w:r>
      <w:r w:rsidR="00D97A0B" w:rsidRPr="34EDF951">
        <w:rPr>
          <w:rFonts w:asciiTheme="majorHAnsi" w:eastAsiaTheme="majorEastAsia" w:hAnsiTheme="majorHAnsi" w:cstheme="majorBidi"/>
          <w:b/>
          <w:bCs/>
          <w:color w:val="324F5C"/>
          <w:sz w:val="28"/>
          <w:szCs w:val="28"/>
        </w:rPr>
        <w:t xml:space="preserve">thical </w:t>
      </w:r>
      <w:r w:rsidRPr="34EDF951">
        <w:rPr>
          <w:rFonts w:asciiTheme="majorHAnsi" w:eastAsiaTheme="majorEastAsia" w:hAnsiTheme="majorHAnsi" w:cstheme="majorBidi"/>
          <w:b/>
          <w:bCs/>
          <w:color w:val="324F5C"/>
          <w:sz w:val="28"/>
          <w:szCs w:val="28"/>
        </w:rPr>
        <w:t>G</w:t>
      </w:r>
      <w:r w:rsidR="00D97A0B" w:rsidRPr="34EDF951">
        <w:rPr>
          <w:rFonts w:asciiTheme="majorHAnsi" w:eastAsiaTheme="majorEastAsia" w:hAnsiTheme="majorHAnsi" w:cstheme="majorBidi"/>
          <w:b/>
          <w:bCs/>
          <w:color w:val="324F5C"/>
          <w:sz w:val="28"/>
          <w:szCs w:val="28"/>
        </w:rPr>
        <w:t xml:space="preserve">uidance </w:t>
      </w:r>
      <w:r w:rsidR="00907EAC" w:rsidRPr="34EDF951">
        <w:rPr>
          <w:rFonts w:asciiTheme="majorHAnsi" w:eastAsiaTheme="majorEastAsia" w:hAnsiTheme="majorHAnsi" w:cstheme="majorBidi"/>
          <w:b/>
          <w:bCs/>
          <w:color w:val="324F5C"/>
          <w:sz w:val="28"/>
          <w:szCs w:val="28"/>
        </w:rPr>
        <w:t xml:space="preserve">for </w:t>
      </w:r>
      <w:r w:rsidRPr="34EDF951">
        <w:rPr>
          <w:rFonts w:asciiTheme="majorHAnsi" w:eastAsiaTheme="majorEastAsia" w:hAnsiTheme="majorHAnsi" w:cstheme="majorBidi"/>
          <w:b/>
          <w:bCs/>
          <w:color w:val="324F5C"/>
          <w:sz w:val="28"/>
          <w:szCs w:val="28"/>
        </w:rPr>
        <w:t>A</w:t>
      </w:r>
      <w:r w:rsidR="00907EAC" w:rsidRPr="34EDF951">
        <w:rPr>
          <w:rFonts w:asciiTheme="majorHAnsi" w:eastAsiaTheme="majorEastAsia" w:hAnsiTheme="majorHAnsi" w:cstheme="majorBidi"/>
          <w:b/>
          <w:bCs/>
          <w:color w:val="324F5C"/>
          <w:sz w:val="28"/>
          <w:szCs w:val="28"/>
        </w:rPr>
        <w:t xml:space="preserve"> </w:t>
      </w:r>
      <w:r w:rsidRPr="34EDF951">
        <w:rPr>
          <w:rFonts w:asciiTheme="majorHAnsi" w:eastAsiaTheme="majorEastAsia" w:hAnsiTheme="majorHAnsi" w:cstheme="majorBidi"/>
          <w:b/>
          <w:bCs/>
          <w:color w:val="324F5C"/>
          <w:sz w:val="28"/>
          <w:szCs w:val="28"/>
        </w:rPr>
        <w:t>P</w:t>
      </w:r>
      <w:r w:rsidR="00907EAC" w:rsidRPr="34EDF951">
        <w:rPr>
          <w:rFonts w:asciiTheme="majorHAnsi" w:eastAsiaTheme="majorEastAsia" w:hAnsiTheme="majorHAnsi" w:cstheme="majorBidi"/>
          <w:b/>
          <w:bCs/>
          <w:color w:val="324F5C"/>
          <w:sz w:val="28"/>
          <w:szCs w:val="28"/>
        </w:rPr>
        <w:t>andemic</w:t>
      </w:r>
      <w:r w:rsidRPr="34EDF951">
        <w:rPr>
          <w:rFonts w:asciiTheme="majorHAnsi" w:eastAsiaTheme="majorEastAsia" w:hAnsiTheme="majorHAnsi" w:cstheme="majorBidi"/>
          <w:b/>
          <w:bCs/>
          <w:color w:val="324F5C"/>
          <w:sz w:val="28"/>
          <w:szCs w:val="28"/>
        </w:rPr>
        <w:t xml:space="preserve"> </w:t>
      </w:r>
      <w:r w:rsidR="00B669BF" w:rsidRPr="34EDF951">
        <w:rPr>
          <w:rFonts w:asciiTheme="majorHAnsi" w:eastAsiaTheme="majorEastAsia" w:hAnsiTheme="majorHAnsi" w:cstheme="majorBidi"/>
          <w:b/>
          <w:bCs/>
          <w:color w:val="324F5C"/>
          <w:sz w:val="28"/>
          <w:szCs w:val="28"/>
        </w:rPr>
        <w:t>(EGAP)</w:t>
      </w:r>
      <w:r w:rsidRPr="34EDF951">
        <w:rPr>
          <w:rFonts w:asciiTheme="majorHAnsi" w:eastAsiaTheme="majorEastAsia" w:hAnsiTheme="majorHAnsi" w:cstheme="majorBidi"/>
          <w:b/>
          <w:bCs/>
          <w:color w:val="324F5C"/>
          <w:sz w:val="28"/>
          <w:szCs w:val="28"/>
        </w:rPr>
        <w:t> </w:t>
      </w:r>
    </w:p>
    <w:p w14:paraId="39D1B907" w14:textId="257064A0" w:rsidR="0027338B" w:rsidRDefault="00AB748B" w:rsidP="00503F5B">
      <w:r>
        <w:t xml:space="preserve">This session was facilitated by an external </w:t>
      </w:r>
      <w:r w:rsidR="00B705E7">
        <w:t>contractor who</w:t>
      </w:r>
      <w:r w:rsidR="00B76B4F">
        <w:t xml:space="preserve"> is revising the EGAP</w:t>
      </w:r>
      <w:r w:rsidR="00F57F10">
        <w:t xml:space="preserve"> document</w:t>
      </w:r>
      <w:r w:rsidR="00B76B4F">
        <w:t xml:space="preserve"> on behalf o</w:t>
      </w:r>
      <w:r w:rsidR="00172982">
        <w:t>f</w:t>
      </w:r>
      <w:r w:rsidR="00B76B4F">
        <w:t xml:space="preserve"> NEAC. </w:t>
      </w:r>
      <w:r w:rsidR="008D0414">
        <w:t xml:space="preserve">The contractor sought feedback from the </w:t>
      </w:r>
      <w:r w:rsidR="00A06856">
        <w:t>C</w:t>
      </w:r>
      <w:r w:rsidR="008D0414">
        <w:t>ommittee o</w:t>
      </w:r>
      <w:r w:rsidR="00527EAF">
        <w:t>n</w:t>
      </w:r>
      <w:r w:rsidR="008D0414">
        <w:t xml:space="preserve"> a series of proposed changes to the structure of the </w:t>
      </w:r>
      <w:r w:rsidR="00D97A0B">
        <w:t xml:space="preserve">EGAP </w:t>
      </w:r>
      <w:r w:rsidR="00F57F10">
        <w:t>document</w:t>
      </w:r>
      <w:r w:rsidR="00527EAF">
        <w:t xml:space="preserve">. This included </w:t>
      </w:r>
      <w:r w:rsidR="00462A9E">
        <w:t>updating it to reflect the changes in the health environment</w:t>
      </w:r>
      <w:r w:rsidR="000F029A">
        <w:t xml:space="preserve">, the responses </w:t>
      </w:r>
      <w:r w:rsidR="00527EAF">
        <w:t>to</w:t>
      </w:r>
      <w:r w:rsidR="000F029A">
        <w:t xml:space="preserve"> the consultation and the feedback from the committee. </w:t>
      </w:r>
    </w:p>
    <w:p w14:paraId="3F1993B8" w14:textId="7CFD529A" w:rsidR="00D0117A" w:rsidRDefault="00A55356" w:rsidP="34EDF951">
      <w:pPr>
        <w:spacing w:after="160" w:line="257" w:lineRule="auto"/>
      </w:pPr>
      <w:r>
        <w:t xml:space="preserve">The </w:t>
      </w:r>
      <w:r w:rsidR="00A06856">
        <w:t>C</w:t>
      </w:r>
      <w:r>
        <w:t xml:space="preserve">ommittee </w:t>
      </w:r>
      <w:r w:rsidR="00367DE1">
        <w:t xml:space="preserve">agreed to the proposed changes and noted the significant amount of work </w:t>
      </w:r>
      <w:r w:rsidR="00D0117A">
        <w:t xml:space="preserve">that the contractor had done to develop the report. </w:t>
      </w:r>
    </w:p>
    <w:p w14:paraId="3088A020" w14:textId="3FB3F473" w:rsidR="06745D89" w:rsidRDefault="00527EAF" w:rsidP="16BA0649">
      <w:pPr>
        <w:spacing w:after="160" w:line="257" w:lineRule="auto"/>
        <w:rPr>
          <w:rFonts w:ascii="Calibri" w:eastAsia="Calibri" w:hAnsi="Calibri" w:cs="Calibri"/>
        </w:rPr>
      </w:pPr>
      <w:r>
        <w:t xml:space="preserve">The </w:t>
      </w:r>
      <w:r w:rsidR="7C668A43">
        <w:t>C</w:t>
      </w:r>
      <w:r>
        <w:t xml:space="preserve">ommittee also </w:t>
      </w:r>
      <w:r w:rsidR="000551D4">
        <w:t>discuss</w:t>
      </w:r>
      <w:r w:rsidR="00D97A0B">
        <w:t>ed</w:t>
      </w:r>
      <w:r w:rsidR="000551D4">
        <w:t xml:space="preserve"> </w:t>
      </w:r>
      <w:r w:rsidR="00D97A0B">
        <w:t xml:space="preserve">what the key messages should be for the report </w:t>
      </w:r>
      <w:r w:rsidR="00BE4750">
        <w:t xml:space="preserve">to </w:t>
      </w:r>
      <w:r w:rsidR="00434E8B">
        <w:t xml:space="preserve">inform the development of the final draft. </w:t>
      </w:r>
      <w:r w:rsidR="00221207" w:rsidRPr="34EDF951">
        <w:rPr>
          <w:rFonts w:ascii="Calibri" w:eastAsia="Calibri" w:hAnsi="Calibri" w:cs="Calibri"/>
        </w:rPr>
        <w:t xml:space="preserve">The contractor </w:t>
      </w:r>
      <w:r w:rsidR="00FF64D1" w:rsidRPr="34EDF951">
        <w:rPr>
          <w:rFonts w:ascii="Calibri" w:eastAsia="Calibri" w:hAnsi="Calibri" w:cs="Calibri"/>
        </w:rPr>
        <w:t>proposed to work with the Secretariat to summarise the discussion</w:t>
      </w:r>
      <w:r w:rsidR="06745D89" w:rsidRPr="34EDF951">
        <w:rPr>
          <w:rFonts w:ascii="Calibri" w:eastAsia="Calibri" w:hAnsi="Calibri" w:cs="Calibri"/>
        </w:rPr>
        <w:t xml:space="preserve"> and</w:t>
      </w:r>
      <w:r w:rsidR="006D16E4" w:rsidRPr="34EDF951">
        <w:rPr>
          <w:rFonts w:ascii="Calibri" w:eastAsia="Calibri" w:hAnsi="Calibri" w:cs="Calibri"/>
        </w:rPr>
        <w:t xml:space="preserve"> share this with a sub-group of the </w:t>
      </w:r>
      <w:r w:rsidR="47E33564" w:rsidRPr="34EDF951">
        <w:rPr>
          <w:rFonts w:ascii="Calibri" w:eastAsia="Calibri" w:hAnsi="Calibri" w:cs="Calibri"/>
        </w:rPr>
        <w:t>C</w:t>
      </w:r>
      <w:r w:rsidR="006D16E4" w:rsidRPr="34EDF951">
        <w:rPr>
          <w:rFonts w:ascii="Calibri" w:eastAsia="Calibri" w:hAnsi="Calibri" w:cs="Calibri"/>
        </w:rPr>
        <w:t>ommittee</w:t>
      </w:r>
      <w:r w:rsidR="003B7D9D" w:rsidRPr="34EDF951">
        <w:rPr>
          <w:rFonts w:ascii="Calibri" w:eastAsia="Calibri" w:hAnsi="Calibri" w:cs="Calibri"/>
        </w:rPr>
        <w:t xml:space="preserve"> for review. The </w:t>
      </w:r>
      <w:r w:rsidR="06745D89" w:rsidRPr="34EDF951">
        <w:rPr>
          <w:rFonts w:ascii="Calibri" w:eastAsia="Calibri" w:hAnsi="Calibri" w:cs="Calibri"/>
        </w:rPr>
        <w:t>Committee agreed.</w:t>
      </w:r>
    </w:p>
    <w:p w14:paraId="26AC17F1" w14:textId="77777777" w:rsidR="00CE1A8D" w:rsidRDefault="0027338B" w:rsidP="00CE1A8D">
      <w:r w:rsidRPr="16BA0649">
        <w:rPr>
          <w:i/>
          <w:iCs/>
        </w:rPr>
        <w:t>Action</w:t>
      </w:r>
      <w:r>
        <w:t xml:space="preserve"> </w:t>
      </w:r>
    </w:p>
    <w:p w14:paraId="210988FB" w14:textId="448D2BF2" w:rsidR="00AC559E" w:rsidRPr="00AC559E" w:rsidRDefault="003B7D9D" w:rsidP="34EDF951">
      <w:pPr>
        <w:pStyle w:val="ListParagraph"/>
        <w:numPr>
          <w:ilvl w:val="0"/>
          <w:numId w:val="42"/>
        </w:numPr>
        <w:rPr>
          <w:rFonts w:asciiTheme="majorHAnsi" w:eastAsiaTheme="majorEastAsia" w:hAnsiTheme="majorHAnsi" w:cstheme="majorBidi"/>
          <w:b/>
          <w:bCs/>
          <w:color w:val="324F5C"/>
          <w:sz w:val="28"/>
          <w:szCs w:val="28"/>
        </w:rPr>
      </w:pPr>
      <w:r>
        <w:t xml:space="preserve">The contractor to share a summary of the discussion with the sub-group for review. </w:t>
      </w:r>
    </w:p>
    <w:p w14:paraId="2051207F" w14:textId="21C1E3D9" w:rsidR="00CE1A8D" w:rsidRPr="00CE1A8D" w:rsidRDefault="00AC559E" w:rsidP="16BA0649">
      <w:pPr>
        <w:pStyle w:val="ListParagraph"/>
        <w:numPr>
          <w:ilvl w:val="0"/>
          <w:numId w:val="42"/>
        </w:numPr>
      </w:pPr>
      <w:r>
        <w:t xml:space="preserve">The Secretariat will bring a final draft of the revised EGAP document to the September meeting. </w:t>
      </w:r>
    </w:p>
    <w:p w14:paraId="55F23C9D" w14:textId="56373DF7" w:rsidR="00503F5B" w:rsidRPr="00CE1A8D" w:rsidRDefault="00503F5B" w:rsidP="16BA0649">
      <w:pPr>
        <w:rPr>
          <w:rFonts w:asciiTheme="majorHAnsi" w:eastAsiaTheme="majorEastAsia" w:hAnsiTheme="majorHAnsi" w:cstheme="majorBidi"/>
          <w:b/>
          <w:bCs/>
          <w:color w:val="324F5C"/>
          <w:sz w:val="28"/>
          <w:szCs w:val="28"/>
        </w:rPr>
      </w:pPr>
      <w:r w:rsidRPr="16BA0649">
        <w:rPr>
          <w:rFonts w:asciiTheme="majorHAnsi" w:eastAsiaTheme="majorEastAsia" w:hAnsiTheme="majorHAnsi" w:cstheme="majorBidi"/>
          <w:b/>
          <w:bCs/>
          <w:color w:val="324F5C"/>
          <w:sz w:val="28"/>
          <w:szCs w:val="28"/>
        </w:rPr>
        <w:t>Correspondence</w:t>
      </w:r>
    </w:p>
    <w:p w14:paraId="6487C078" w14:textId="7872D0ED" w:rsidR="00CE1A8D" w:rsidRPr="00CE1A8D" w:rsidRDefault="00CE1A8D" w:rsidP="00503F5B">
      <w:r>
        <w:t xml:space="preserve">The </w:t>
      </w:r>
      <w:r w:rsidR="00A06856">
        <w:t>C</w:t>
      </w:r>
      <w:r>
        <w:t>ommittee noted the correspondence sent between meetings.</w:t>
      </w:r>
    </w:p>
    <w:p w14:paraId="7C9B9EE5" w14:textId="715721A9" w:rsidR="00503F5B" w:rsidRPr="00902072" w:rsidRDefault="00503F5B" w:rsidP="16BA0649">
      <w:pPr>
        <w:rPr>
          <w:rFonts w:asciiTheme="majorHAnsi" w:eastAsiaTheme="majorEastAsia" w:hAnsiTheme="majorHAnsi" w:cstheme="majorBidi"/>
          <w:b/>
          <w:bCs/>
          <w:color w:val="324F5C"/>
          <w:sz w:val="28"/>
          <w:szCs w:val="28"/>
        </w:rPr>
      </w:pPr>
      <w:r w:rsidRPr="16BA0649">
        <w:rPr>
          <w:rFonts w:asciiTheme="majorHAnsi" w:eastAsiaTheme="majorEastAsia" w:hAnsiTheme="majorHAnsi" w:cstheme="majorBidi"/>
          <w:b/>
          <w:bCs/>
          <w:color w:val="324F5C"/>
          <w:sz w:val="28"/>
          <w:szCs w:val="28"/>
        </w:rPr>
        <w:t>A</w:t>
      </w:r>
      <w:r w:rsidR="00CE1A8D" w:rsidRPr="16BA0649">
        <w:rPr>
          <w:rFonts w:asciiTheme="majorHAnsi" w:eastAsiaTheme="majorEastAsia" w:hAnsiTheme="majorHAnsi" w:cstheme="majorBidi"/>
          <w:b/>
          <w:bCs/>
          <w:color w:val="324F5C"/>
          <w:sz w:val="28"/>
          <w:szCs w:val="28"/>
        </w:rPr>
        <w:t>ny other business</w:t>
      </w:r>
      <w:r w:rsidRPr="16BA0649">
        <w:rPr>
          <w:rFonts w:asciiTheme="majorHAnsi" w:eastAsiaTheme="majorEastAsia" w:hAnsiTheme="majorHAnsi" w:cstheme="majorBidi"/>
          <w:b/>
          <w:bCs/>
          <w:color w:val="324F5C"/>
          <w:sz w:val="28"/>
          <w:szCs w:val="28"/>
        </w:rPr>
        <w:t xml:space="preserve"> </w:t>
      </w:r>
    </w:p>
    <w:p w14:paraId="10E8EDE7" w14:textId="3C7F4426" w:rsidR="00CE1A8D" w:rsidRDefault="00CE1A8D" w:rsidP="00CE1A8D">
      <w:r>
        <w:t xml:space="preserve">In this section, a member raised concerns over the potential for family members to claim on insurance in a device study that had resulted in the death of a participant. The Secretariat provided further information regarding this case and </w:t>
      </w:r>
      <w:r w:rsidR="003039FE">
        <w:t>that they would</w:t>
      </w:r>
      <w:r>
        <w:t xml:space="preserve"> ensure that this was reported appropriately in their final report which is due at the end of 2023. </w:t>
      </w:r>
    </w:p>
    <w:p w14:paraId="62FD1C50" w14:textId="7181D169" w:rsidR="00503F5B" w:rsidRPr="00CE1A8D" w:rsidRDefault="00CE1A8D" w:rsidP="00503F5B">
      <w:r>
        <w:t xml:space="preserve">The Committee raised the transparency of the HDEC minutes and annual reports and the possibility to improve the information provided to the public to inform them of what research is occurring and being approved by HDECs. The </w:t>
      </w:r>
      <w:r w:rsidR="003039FE">
        <w:t>S</w:t>
      </w:r>
      <w:r>
        <w:t>ecretariat explained the current process and will develop a plan to improve this once the responses from the RER survey ha</w:t>
      </w:r>
      <w:r w:rsidR="003039FE">
        <w:t>ve</w:t>
      </w:r>
      <w:r>
        <w:t xml:space="preserve"> been analysed as this will inform </w:t>
      </w:r>
      <w:r w:rsidR="003039FE">
        <w:t>any changes</w:t>
      </w:r>
      <w:r>
        <w:t xml:space="preserve">. </w:t>
      </w:r>
    </w:p>
    <w:p w14:paraId="1FABFBEC" w14:textId="77777777" w:rsidR="0027338B" w:rsidRDefault="0027338B" w:rsidP="0027338B">
      <w:pPr>
        <w:pStyle w:val="Heading1"/>
        <w:rPr>
          <w:b/>
          <w:bCs/>
          <w:color w:val="324F5C"/>
          <w:sz w:val="28"/>
          <w:szCs w:val="28"/>
        </w:rPr>
      </w:pPr>
      <w:bookmarkStart w:id="19" w:name="_Toc101962851"/>
      <w:bookmarkStart w:id="20" w:name="_Toc1281290512"/>
      <w:r w:rsidRPr="34EDF951">
        <w:rPr>
          <w:b/>
          <w:bCs/>
          <w:color w:val="324F5C"/>
          <w:sz w:val="28"/>
          <w:szCs w:val="28"/>
        </w:rPr>
        <w:lastRenderedPageBreak/>
        <w:t>Work between meetings</w:t>
      </w:r>
      <w:bookmarkEnd w:id="19"/>
      <w:bookmarkEnd w:id="20"/>
    </w:p>
    <w:p w14:paraId="23EC5B7C" w14:textId="3D4B0989" w:rsidR="0027338B" w:rsidRDefault="0027338B" w:rsidP="0027338B">
      <w:r>
        <w:t xml:space="preserve">The </w:t>
      </w:r>
      <w:r w:rsidR="003039FE">
        <w:t>C</w:t>
      </w:r>
      <w:r>
        <w:t xml:space="preserve">ommittee agreed to approve the May minutes and the 2021 and 2022 Annual Reports offline via email and members agreed to send any outstanding comments to the </w:t>
      </w:r>
      <w:r w:rsidR="003039FE">
        <w:t>S</w:t>
      </w:r>
      <w:r>
        <w:t>ecretariat.</w:t>
      </w:r>
    </w:p>
    <w:p w14:paraId="38591EC7" w14:textId="46DB8FB1" w:rsidR="00CE1A8D" w:rsidRDefault="00CE1A8D" w:rsidP="0027338B">
      <w:r>
        <w:t xml:space="preserve">The </w:t>
      </w:r>
      <w:r w:rsidR="003039FE">
        <w:t>C</w:t>
      </w:r>
      <w:r>
        <w:t xml:space="preserve">ommittee also agreed to progress the Standards between meetings. </w:t>
      </w:r>
    </w:p>
    <w:p w14:paraId="0F8A2898" w14:textId="5CEBA84F" w:rsidR="003C11BE" w:rsidRDefault="00CE1A8D" w:rsidP="00CE1A8D">
      <w:r>
        <w:t>END.</w:t>
      </w:r>
      <w:bookmarkEnd w:id="16"/>
      <w:bookmarkEnd w:id="17"/>
      <w:r w:rsidR="003C11BE">
        <w:t xml:space="preserve"> </w:t>
      </w:r>
    </w:p>
    <w:sectPr w:rsidR="003C11B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C024" w14:textId="77777777" w:rsidR="00111B96" w:rsidRDefault="00111B96" w:rsidP="006B6976">
      <w:pPr>
        <w:spacing w:after="0" w:line="240" w:lineRule="auto"/>
      </w:pPr>
      <w:r>
        <w:separator/>
      </w:r>
    </w:p>
  </w:endnote>
  <w:endnote w:type="continuationSeparator" w:id="0">
    <w:p w14:paraId="04760A89" w14:textId="77777777" w:rsidR="00111B96" w:rsidRDefault="00111B96" w:rsidP="006B6976">
      <w:pPr>
        <w:spacing w:after="0" w:line="240" w:lineRule="auto"/>
      </w:pPr>
      <w:r>
        <w:continuationSeparator/>
      </w:r>
    </w:p>
  </w:endnote>
  <w:endnote w:type="continuationNotice" w:id="1">
    <w:p w14:paraId="034AB0EC" w14:textId="77777777" w:rsidR="00111B96" w:rsidRDefault="00111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B30" w14:textId="77777777" w:rsidR="00111B96" w:rsidRDefault="00111B96" w:rsidP="006B6976">
      <w:pPr>
        <w:spacing w:after="0" w:line="240" w:lineRule="auto"/>
      </w:pPr>
      <w:r>
        <w:separator/>
      </w:r>
    </w:p>
  </w:footnote>
  <w:footnote w:type="continuationSeparator" w:id="0">
    <w:p w14:paraId="3B3B2F85" w14:textId="77777777" w:rsidR="00111B96" w:rsidRDefault="00111B96" w:rsidP="006B6976">
      <w:pPr>
        <w:spacing w:after="0" w:line="240" w:lineRule="auto"/>
      </w:pPr>
      <w:r>
        <w:continuationSeparator/>
      </w:r>
    </w:p>
  </w:footnote>
  <w:footnote w:type="continuationNotice" w:id="1">
    <w:p w14:paraId="17A86146" w14:textId="77777777" w:rsidR="00111B96" w:rsidRDefault="00111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067" w14:textId="572DA64F" w:rsidR="00CB7953" w:rsidRDefault="00CB7953">
    <w:pPr>
      <w:pStyle w:val="Header"/>
    </w:pPr>
    <w:r>
      <w:rPr>
        <w:noProof/>
      </w:rPr>
      <w:drawing>
        <wp:anchor distT="0" distB="0" distL="114300" distR="114300" simplePos="0" relativeHeight="251658240" behindDoc="1" locked="0" layoutInCell="1" allowOverlap="1" wp14:anchorId="13B1B173" wp14:editId="7A10EA04">
          <wp:simplePos x="0" y="0"/>
          <wp:positionH relativeFrom="margin">
            <wp:posOffset>2456180</wp:posOffset>
          </wp:positionH>
          <wp:positionV relativeFrom="margin">
            <wp:posOffset>-828675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p w14:paraId="38224A34" w14:textId="77777777" w:rsidR="00CB7953" w:rsidRDefault="00CB7953">
    <w:pPr>
      <w:pStyle w:val="Header"/>
    </w:pPr>
  </w:p>
  <w:p w14:paraId="1CB3B86B" w14:textId="77777777" w:rsidR="00CB7953" w:rsidRDefault="00CB7953">
    <w:pPr>
      <w:pStyle w:val="Header"/>
    </w:pPr>
  </w:p>
  <w:p w14:paraId="3893E9EF" w14:textId="77777777" w:rsidR="00CB7953" w:rsidRDefault="00CB7953">
    <w:pPr>
      <w:pStyle w:val="Header"/>
    </w:pPr>
  </w:p>
  <w:p w14:paraId="4A190F98" w14:textId="20B191A8" w:rsidR="006B6976" w:rsidRDefault="006B6976">
    <w:pPr>
      <w:pStyle w:val="Header"/>
    </w:pPr>
  </w:p>
</w:hdr>
</file>

<file path=word/intelligence2.xml><?xml version="1.0" encoding="utf-8"?>
<int2:intelligence xmlns:int2="http://schemas.microsoft.com/office/intelligence/2020/intelligence" xmlns:oel="http://schemas.microsoft.com/office/2019/extlst">
  <int2:observations>
    <int2:textHash int2:hashCode="M+lQXRKULoJZo8" int2:id="ZxpgF6C4">
      <int2:state int2:value="Rejected" int2:type="AugLoop_Text_Critique"/>
    </int2:textHash>
    <int2:textHash int2:hashCode="YcKYAGEOPZhLHU" int2:id="l0gahvjz">
      <int2:state int2:value="Rejected" int2:type="AugLoop_Text_Critique"/>
    </int2:textHash>
    <int2:textHash int2:hashCode="pg5LWnudJkVk4I" int2:id="ndvHiqE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C8"/>
    <w:multiLevelType w:val="hybridMultilevel"/>
    <w:tmpl w:val="3C260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E2C8E"/>
    <w:multiLevelType w:val="hybridMultilevel"/>
    <w:tmpl w:val="FEFC8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825D67"/>
    <w:multiLevelType w:val="hybridMultilevel"/>
    <w:tmpl w:val="F4E23F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5A40D36"/>
    <w:multiLevelType w:val="hybridMultilevel"/>
    <w:tmpl w:val="EC946A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58659D"/>
    <w:multiLevelType w:val="hybridMultilevel"/>
    <w:tmpl w:val="CCA4496E"/>
    <w:lvl w:ilvl="0" w:tplc="7850116C">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222669"/>
    <w:multiLevelType w:val="hybridMultilevel"/>
    <w:tmpl w:val="664A9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E505BC"/>
    <w:multiLevelType w:val="hybridMultilevel"/>
    <w:tmpl w:val="3BDA9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3B7A20"/>
    <w:multiLevelType w:val="hybridMultilevel"/>
    <w:tmpl w:val="FB9E8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E31596"/>
    <w:multiLevelType w:val="hybridMultilevel"/>
    <w:tmpl w:val="ED5806E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FC6755"/>
    <w:multiLevelType w:val="hybridMultilevel"/>
    <w:tmpl w:val="8AD227BA"/>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A47232"/>
    <w:multiLevelType w:val="hybridMultilevel"/>
    <w:tmpl w:val="BF387108"/>
    <w:lvl w:ilvl="0" w:tplc="1C36B00C">
      <w:start w:val="4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6452A4"/>
    <w:multiLevelType w:val="hybridMultilevel"/>
    <w:tmpl w:val="5D40D81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31071401"/>
    <w:multiLevelType w:val="hybridMultilevel"/>
    <w:tmpl w:val="463827B0"/>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1E525D"/>
    <w:multiLevelType w:val="hybridMultilevel"/>
    <w:tmpl w:val="4EEE6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7D7097"/>
    <w:multiLevelType w:val="hybridMultilevel"/>
    <w:tmpl w:val="027EDC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900F8"/>
    <w:multiLevelType w:val="hybridMultilevel"/>
    <w:tmpl w:val="8CAC08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62B487C"/>
    <w:multiLevelType w:val="hybridMultilevel"/>
    <w:tmpl w:val="6846E3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811E71"/>
    <w:multiLevelType w:val="hybridMultilevel"/>
    <w:tmpl w:val="9D3CB3AA"/>
    <w:lvl w:ilvl="0" w:tplc="C2DCF2E4">
      <w:start w:val="3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00C892"/>
    <w:multiLevelType w:val="hybridMultilevel"/>
    <w:tmpl w:val="6E869A84"/>
    <w:lvl w:ilvl="0" w:tplc="34C0F5BC">
      <w:start w:val="1"/>
      <w:numFmt w:val="bullet"/>
      <w:lvlText w:val="-"/>
      <w:lvlJc w:val="left"/>
      <w:pPr>
        <w:ind w:left="720" w:hanging="360"/>
      </w:pPr>
      <w:rPr>
        <w:rFonts w:ascii="Calibri" w:hAnsi="Calibri" w:hint="default"/>
      </w:rPr>
    </w:lvl>
    <w:lvl w:ilvl="1" w:tplc="B562F3D8">
      <w:start w:val="1"/>
      <w:numFmt w:val="bullet"/>
      <w:lvlText w:val="o"/>
      <w:lvlJc w:val="left"/>
      <w:pPr>
        <w:ind w:left="1440" w:hanging="360"/>
      </w:pPr>
      <w:rPr>
        <w:rFonts w:ascii="Courier New" w:hAnsi="Courier New" w:hint="default"/>
      </w:rPr>
    </w:lvl>
    <w:lvl w:ilvl="2" w:tplc="5ABC4FD0">
      <w:start w:val="1"/>
      <w:numFmt w:val="bullet"/>
      <w:lvlText w:val=""/>
      <w:lvlJc w:val="left"/>
      <w:pPr>
        <w:ind w:left="2160" w:hanging="360"/>
      </w:pPr>
      <w:rPr>
        <w:rFonts w:ascii="Wingdings" w:hAnsi="Wingdings" w:hint="default"/>
      </w:rPr>
    </w:lvl>
    <w:lvl w:ilvl="3" w:tplc="31840614">
      <w:start w:val="1"/>
      <w:numFmt w:val="bullet"/>
      <w:lvlText w:val=""/>
      <w:lvlJc w:val="left"/>
      <w:pPr>
        <w:ind w:left="2880" w:hanging="360"/>
      </w:pPr>
      <w:rPr>
        <w:rFonts w:ascii="Symbol" w:hAnsi="Symbol" w:hint="default"/>
      </w:rPr>
    </w:lvl>
    <w:lvl w:ilvl="4" w:tplc="A1746772">
      <w:start w:val="1"/>
      <w:numFmt w:val="bullet"/>
      <w:lvlText w:val="o"/>
      <w:lvlJc w:val="left"/>
      <w:pPr>
        <w:ind w:left="3600" w:hanging="360"/>
      </w:pPr>
      <w:rPr>
        <w:rFonts w:ascii="Courier New" w:hAnsi="Courier New" w:hint="default"/>
      </w:rPr>
    </w:lvl>
    <w:lvl w:ilvl="5" w:tplc="E8AC9CEE">
      <w:start w:val="1"/>
      <w:numFmt w:val="bullet"/>
      <w:lvlText w:val=""/>
      <w:lvlJc w:val="left"/>
      <w:pPr>
        <w:ind w:left="4320" w:hanging="360"/>
      </w:pPr>
      <w:rPr>
        <w:rFonts w:ascii="Wingdings" w:hAnsi="Wingdings" w:hint="default"/>
      </w:rPr>
    </w:lvl>
    <w:lvl w:ilvl="6" w:tplc="FE84D374">
      <w:start w:val="1"/>
      <w:numFmt w:val="bullet"/>
      <w:lvlText w:val=""/>
      <w:lvlJc w:val="left"/>
      <w:pPr>
        <w:ind w:left="5040" w:hanging="360"/>
      </w:pPr>
      <w:rPr>
        <w:rFonts w:ascii="Symbol" w:hAnsi="Symbol" w:hint="default"/>
      </w:rPr>
    </w:lvl>
    <w:lvl w:ilvl="7" w:tplc="B3CAF372">
      <w:start w:val="1"/>
      <w:numFmt w:val="bullet"/>
      <w:lvlText w:val="o"/>
      <w:lvlJc w:val="left"/>
      <w:pPr>
        <w:ind w:left="5760" w:hanging="360"/>
      </w:pPr>
      <w:rPr>
        <w:rFonts w:ascii="Courier New" w:hAnsi="Courier New" w:hint="default"/>
      </w:rPr>
    </w:lvl>
    <w:lvl w:ilvl="8" w:tplc="12E89272">
      <w:start w:val="1"/>
      <w:numFmt w:val="bullet"/>
      <w:lvlText w:val=""/>
      <w:lvlJc w:val="left"/>
      <w:pPr>
        <w:ind w:left="6480" w:hanging="360"/>
      </w:pPr>
      <w:rPr>
        <w:rFonts w:ascii="Wingdings" w:hAnsi="Wingdings" w:hint="default"/>
      </w:rPr>
    </w:lvl>
  </w:abstractNum>
  <w:abstractNum w:abstractNumId="19" w15:restartNumberingAfterBreak="0">
    <w:nsid w:val="3BCB18E2"/>
    <w:multiLevelType w:val="hybridMultilevel"/>
    <w:tmpl w:val="9ED49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BA0D57"/>
    <w:multiLevelType w:val="hybridMultilevel"/>
    <w:tmpl w:val="F6187CEE"/>
    <w:lvl w:ilvl="0" w:tplc="1308703E">
      <w:start w:val="3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A24ABD"/>
    <w:multiLevelType w:val="hybridMultilevel"/>
    <w:tmpl w:val="CDD85F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337307D"/>
    <w:multiLevelType w:val="hybridMultilevel"/>
    <w:tmpl w:val="62AE45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765BB0"/>
    <w:multiLevelType w:val="hybridMultilevel"/>
    <w:tmpl w:val="58A089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827D1D"/>
    <w:multiLevelType w:val="hybridMultilevel"/>
    <w:tmpl w:val="514A0E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84B059E"/>
    <w:multiLevelType w:val="hybridMultilevel"/>
    <w:tmpl w:val="B32068A8"/>
    <w:lvl w:ilvl="0" w:tplc="00A07AB4">
      <w:start w:val="4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A6F1B59"/>
    <w:multiLevelType w:val="hybridMultilevel"/>
    <w:tmpl w:val="F3082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457A6B"/>
    <w:multiLevelType w:val="hybridMultilevel"/>
    <w:tmpl w:val="9732EF12"/>
    <w:lvl w:ilvl="0" w:tplc="520C0CAC">
      <w:start w:val="3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B24E29"/>
    <w:multiLevelType w:val="hybridMultilevel"/>
    <w:tmpl w:val="8BA0D9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09B5F88"/>
    <w:multiLevelType w:val="hybridMultilevel"/>
    <w:tmpl w:val="7F4E4F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742B6"/>
    <w:multiLevelType w:val="hybridMultilevel"/>
    <w:tmpl w:val="254EA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69E128"/>
    <w:multiLevelType w:val="hybridMultilevel"/>
    <w:tmpl w:val="86420F4E"/>
    <w:lvl w:ilvl="0" w:tplc="A168C334">
      <w:start w:val="1"/>
      <w:numFmt w:val="bullet"/>
      <w:lvlText w:val="-"/>
      <w:lvlJc w:val="left"/>
      <w:pPr>
        <w:ind w:left="720" w:hanging="360"/>
      </w:pPr>
      <w:rPr>
        <w:rFonts w:ascii="Calibri" w:hAnsi="Calibri" w:hint="default"/>
      </w:rPr>
    </w:lvl>
    <w:lvl w:ilvl="1" w:tplc="2DB4D732">
      <w:start w:val="1"/>
      <w:numFmt w:val="bullet"/>
      <w:lvlText w:val="o"/>
      <w:lvlJc w:val="left"/>
      <w:pPr>
        <w:ind w:left="1440" w:hanging="360"/>
      </w:pPr>
      <w:rPr>
        <w:rFonts w:ascii="Courier New" w:hAnsi="Courier New" w:hint="default"/>
      </w:rPr>
    </w:lvl>
    <w:lvl w:ilvl="2" w:tplc="5B181A76">
      <w:start w:val="1"/>
      <w:numFmt w:val="bullet"/>
      <w:lvlText w:val=""/>
      <w:lvlJc w:val="left"/>
      <w:pPr>
        <w:ind w:left="2160" w:hanging="360"/>
      </w:pPr>
      <w:rPr>
        <w:rFonts w:ascii="Wingdings" w:hAnsi="Wingdings" w:hint="default"/>
      </w:rPr>
    </w:lvl>
    <w:lvl w:ilvl="3" w:tplc="A47487D8">
      <w:start w:val="1"/>
      <w:numFmt w:val="bullet"/>
      <w:lvlText w:val=""/>
      <w:lvlJc w:val="left"/>
      <w:pPr>
        <w:ind w:left="2880" w:hanging="360"/>
      </w:pPr>
      <w:rPr>
        <w:rFonts w:ascii="Symbol" w:hAnsi="Symbol" w:hint="default"/>
      </w:rPr>
    </w:lvl>
    <w:lvl w:ilvl="4" w:tplc="FFE46F66">
      <w:start w:val="1"/>
      <w:numFmt w:val="bullet"/>
      <w:lvlText w:val="o"/>
      <w:lvlJc w:val="left"/>
      <w:pPr>
        <w:ind w:left="3600" w:hanging="360"/>
      </w:pPr>
      <w:rPr>
        <w:rFonts w:ascii="Courier New" w:hAnsi="Courier New" w:hint="default"/>
      </w:rPr>
    </w:lvl>
    <w:lvl w:ilvl="5" w:tplc="33E417B8">
      <w:start w:val="1"/>
      <w:numFmt w:val="bullet"/>
      <w:lvlText w:val=""/>
      <w:lvlJc w:val="left"/>
      <w:pPr>
        <w:ind w:left="4320" w:hanging="360"/>
      </w:pPr>
      <w:rPr>
        <w:rFonts w:ascii="Wingdings" w:hAnsi="Wingdings" w:hint="default"/>
      </w:rPr>
    </w:lvl>
    <w:lvl w:ilvl="6" w:tplc="641AD980">
      <w:start w:val="1"/>
      <w:numFmt w:val="bullet"/>
      <w:lvlText w:val=""/>
      <w:lvlJc w:val="left"/>
      <w:pPr>
        <w:ind w:left="5040" w:hanging="360"/>
      </w:pPr>
      <w:rPr>
        <w:rFonts w:ascii="Symbol" w:hAnsi="Symbol" w:hint="default"/>
      </w:rPr>
    </w:lvl>
    <w:lvl w:ilvl="7" w:tplc="B4CA1A6A">
      <w:start w:val="1"/>
      <w:numFmt w:val="bullet"/>
      <w:lvlText w:val="o"/>
      <w:lvlJc w:val="left"/>
      <w:pPr>
        <w:ind w:left="5760" w:hanging="360"/>
      </w:pPr>
      <w:rPr>
        <w:rFonts w:ascii="Courier New" w:hAnsi="Courier New" w:hint="default"/>
      </w:rPr>
    </w:lvl>
    <w:lvl w:ilvl="8" w:tplc="C776A7BC">
      <w:start w:val="1"/>
      <w:numFmt w:val="bullet"/>
      <w:lvlText w:val=""/>
      <w:lvlJc w:val="left"/>
      <w:pPr>
        <w:ind w:left="6480" w:hanging="360"/>
      </w:pPr>
      <w:rPr>
        <w:rFonts w:ascii="Wingdings" w:hAnsi="Wingdings" w:hint="default"/>
      </w:rPr>
    </w:lvl>
  </w:abstractNum>
  <w:abstractNum w:abstractNumId="32" w15:restartNumberingAfterBreak="0">
    <w:nsid w:val="69974406"/>
    <w:multiLevelType w:val="hybridMultilevel"/>
    <w:tmpl w:val="2092EBAC"/>
    <w:lvl w:ilvl="0" w:tplc="BDAAD0D6">
      <w:start w:val="1"/>
      <w:numFmt w:val="bullet"/>
      <w:lvlText w:val=""/>
      <w:lvlJc w:val="left"/>
      <w:pPr>
        <w:ind w:left="720" w:hanging="360"/>
      </w:pPr>
      <w:rPr>
        <w:rFonts w:ascii="Symbol" w:hAnsi="Symbol" w:hint="default"/>
      </w:rPr>
    </w:lvl>
    <w:lvl w:ilvl="1" w:tplc="2F94C5D0">
      <w:start w:val="1"/>
      <w:numFmt w:val="bullet"/>
      <w:lvlText w:val="o"/>
      <w:lvlJc w:val="left"/>
      <w:pPr>
        <w:ind w:left="1440" w:hanging="360"/>
      </w:pPr>
      <w:rPr>
        <w:rFonts w:ascii="Courier New" w:hAnsi="Courier New" w:hint="default"/>
      </w:rPr>
    </w:lvl>
    <w:lvl w:ilvl="2" w:tplc="42065AEE">
      <w:start w:val="1"/>
      <w:numFmt w:val="bullet"/>
      <w:lvlText w:val=""/>
      <w:lvlJc w:val="left"/>
      <w:pPr>
        <w:ind w:left="2160" w:hanging="360"/>
      </w:pPr>
      <w:rPr>
        <w:rFonts w:ascii="Wingdings" w:hAnsi="Wingdings" w:hint="default"/>
      </w:rPr>
    </w:lvl>
    <w:lvl w:ilvl="3" w:tplc="F4FE3D0E">
      <w:start w:val="1"/>
      <w:numFmt w:val="bullet"/>
      <w:lvlText w:val=""/>
      <w:lvlJc w:val="left"/>
      <w:pPr>
        <w:ind w:left="2880" w:hanging="360"/>
      </w:pPr>
      <w:rPr>
        <w:rFonts w:ascii="Symbol" w:hAnsi="Symbol" w:hint="default"/>
      </w:rPr>
    </w:lvl>
    <w:lvl w:ilvl="4" w:tplc="A35EDE06">
      <w:start w:val="1"/>
      <w:numFmt w:val="bullet"/>
      <w:lvlText w:val="o"/>
      <w:lvlJc w:val="left"/>
      <w:pPr>
        <w:ind w:left="3600" w:hanging="360"/>
      </w:pPr>
      <w:rPr>
        <w:rFonts w:ascii="Courier New" w:hAnsi="Courier New" w:hint="default"/>
      </w:rPr>
    </w:lvl>
    <w:lvl w:ilvl="5" w:tplc="21C4DF08">
      <w:start w:val="1"/>
      <w:numFmt w:val="bullet"/>
      <w:lvlText w:val=""/>
      <w:lvlJc w:val="left"/>
      <w:pPr>
        <w:ind w:left="4320" w:hanging="360"/>
      </w:pPr>
      <w:rPr>
        <w:rFonts w:ascii="Wingdings" w:hAnsi="Wingdings" w:hint="default"/>
      </w:rPr>
    </w:lvl>
    <w:lvl w:ilvl="6" w:tplc="F3F8F812">
      <w:start w:val="1"/>
      <w:numFmt w:val="bullet"/>
      <w:lvlText w:val=""/>
      <w:lvlJc w:val="left"/>
      <w:pPr>
        <w:ind w:left="5040" w:hanging="360"/>
      </w:pPr>
      <w:rPr>
        <w:rFonts w:ascii="Symbol" w:hAnsi="Symbol" w:hint="default"/>
      </w:rPr>
    </w:lvl>
    <w:lvl w:ilvl="7" w:tplc="6DC6AD3E">
      <w:start w:val="1"/>
      <w:numFmt w:val="bullet"/>
      <w:lvlText w:val="o"/>
      <w:lvlJc w:val="left"/>
      <w:pPr>
        <w:ind w:left="5760" w:hanging="360"/>
      </w:pPr>
      <w:rPr>
        <w:rFonts w:ascii="Courier New" w:hAnsi="Courier New" w:hint="default"/>
      </w:rPr>
    </w:lvl>
    <w:lvl w:ilvl="8" w:tplc="D0EA2090">
      <w:start w:val="1"/>
      <w:numFmt w:val="bullet"/>
      <w:lvlText w:val=""/>
      <w:lvlJc w:val="left"/>
      <w:pPr>
        <w:ind w:left="6480" w:hanging="360"/>
      </w:pPr>
      <w:rPr>
        <w:rFonts w:ascii="Wingdings" w:hAnsi="Wingdings" w:hint="default"/>
      </w:rPr>
    </w:lvl>
  </w:abstractNum>
  <w:abstractNum w:abstractNumId="33" w15:restartNumberingAfterBreak="0">
    <w:nsid w:val="69A23FFD"/>
    <w:multiLevelType w:val="hybridMultilevel"/>
    <w:tmpl w:val="F8CAE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1B03F1"/>
    <w:multiLevelType w:val="hybridMultilevel"/>
    <w:tmpl w:val="A9A6D4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A25441"/>
    <w:multiLevelType w:val="hybridMultilevel"/>
    <w:tmpl w:val="E6EEF03E"/>
    <w:lvl w:ilvl="0" w:tplc="9078B172">
      <w:start w:val="4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D109B1"/>
    <w:multiLevelType w:val="hybridMultilevel"/>
    <w:tmpl w:val="0CBC07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F107E48"/>
    <w:multiLevelType w:val="hybridMultilevel"/>
    <w:tmpl w:val="463827B0"/>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030D2E"/>
    <w:multiLevelType w:val="hybridMultilevel"/>
    <w:tmpl w:val="B58AF80C"/>
    <w:lvl w:ilvl="0" w:tplc="3E907272">
      <w:start w:val="3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7563D6"/>
    <w:multiLevelType w:val="hybridMultilevel"/>
    <w:tmpl w:val="A8A8E272"/>
    <w:lvl w:ilvl="0" w:tplc="7850116C">
      <w:numFmt w:val="bullet"/>
      <w:lvlText w:val="–"/>
      <w:lvlJc w:val="left"/>
      <w:pPr>
        <w:ind w:left="1440" w:hanging="360"/>
      </w:pPr>
      <w:rPr>
        <w:rFonts w:ascii="Calibri" w:eastAsiaTheme="minorEastAsia"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79C95B5E"/>
    <w:multiLevelType w:val="hybridMultilevel"/>
    <w:tmpl w:val="B226E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D93681"/>
    <w:multiLevelType w:val="hybridMultilevel"/>
    <w:tmpl w:val="438E24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B595872"/>
    <w:multiLevelType w:val="hybridMultilevel"/>
    <w:tmpl w:val="A4B8B2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942CB7"/>
    <w:multiLevelType w:val="hybridMultilevel"/>
    <w:tmpl w:val="41DE46AC"/>
    <w:lvl w:ilvl="0" w:tplc="7E284EAE">
      <w:start w:val="3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CD13EF9"/>
    <w:multiLevelType w:val="hybridMultilevel"/>
    <w:tmpl w:val="0D78236C"/>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3F379C"/>
    <w:multiLevelType w:val="hybridMultilevel"/>
    <w:tmpl w:val="561CE7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49548576">
    <w:abstractNumId w:val="32"/>
  </w:num>
  <w:num w:numId="2" w16cid:durableId="683749069">
    <w:abstractNumId w:val="31"/>
  </w:num>
  <w:num w:numId="3" w16cid:durableId="1745755636">
    <w:abstractNumId w:val="18"/>
  </w:num>
  <w:num w:numId="4" w16cid:durableId="300308889">
    <w:abstractNumId w:val="22"/>
  </w:num>
  <w:num w:numId="5" w16cid:durableId="1835492173">
    <w:abstractNumId w:val="1"/>
  </w:num>
  <w:num w:numId="6" w16cid:durableId="1768387700">
    <w:abstractNumId w:val="8"/>
  </w:num>
  <w:num w:numId="7" w16cid:durableId="836265450">
    <w:abstractNumId w:val="45"/>
  </w:num>
  <w:num w:numId="8" w16cid:durableId="430860802">
    <w:abstractNumId w:val="41"/>
  </w:num>
  <w:num w:numId="9" w16cid:durableId="1530219679">
    <w:abstractNumId w:val="42"/>
  </w:num>
  <w:num w:numId="10" w16cid:durableId="1534616824">
    <w:abstractNumId w:val="3"/>
  </w:num>
  <w:num w:numId="11" w16cid:durableId="491339977">
    <w:abstractNumId w:val="30"/>
  </w:num>
  <w:num w:numId="12" w16cid:durableId="1148012211">
    <w:abstractNumId w:val="5"/>
  </w:num>
  <w:num w:numId="13" w16cid:durableId="1489832507">
    <w:abstractNumId w:val="19"/>
  </w:num>
  <w:num w:numId="14" w16cid:durableId="582572264">
    <w:abstractNumId w:val="21"/>
  </w:num>
  <w:num w:numId="15" w16cid:durableId="367341122">
    <w:abstractNumId w:val="7"/>
  </w:num>
  <w:num w:numId="16" w16cid:durableId="2139569240">
    <w:abstractNumId w:val="15"/>
  </w:num>
  <w:num w:numId="17" w16cid:durableId="448934952">
    <w:abstractNumId w:val="28"/>
  </w:num>
  <w:num w:numId="18" w16cid:durableId="436944339">
    <w:abstractNumId w:val="36"/>
  </w:num>
  <w:num w:numId="19" w16cid:durableId="2000961420">
    <w:abstractNumId w:val="16"/>
  </w:num>
  <w:num w:numId="20" w16cid:durableId="309411129">
    <w:abstractNumId w:val="23"/>
  </w:num>
  <w:num w:numId="21" w16cid:durableId="2055153299">
    <w:abstractNumId w:val="29"/>
  </w:num>
  <w:num w:numId="22" w16cid:durableId="1043792705">
    <w:abstractNumId w:val="17"/>
  </w:num>
  <w:num w:numId="23" w16cid:durableId="890772891">
    <w:abstractNumId w:val="27"/>
  </w:num>
  <w:num w:numId="24" w16cid:durableId="307711876">
    <w:abstractNumId w:val="9"/>
  </w:num>
  <w:num w:numId="25" w16cid:durableId="673267621">
    <w:abstractNumId w:val="40"/>
  </w:num>
  <w:num w:numId="26" w16cid:durableId="1092051688">
    <w:abstractNumId w:val="35"/>
  </w:num>
  <w:num w:numId="27" w16cid:durableId="1776829915">
    <w:abstractNumId w:val="10"/>
  </w:num>
  <w:num w:numId="28" w16cid:durableId="474569565">
    <w:abstractNumId w:val="34"/>
  </w:num>
  <w:num w:numId="29" w16cid:durableId="1317950514">
    <w:abstractNumId w:val="26"/>
  </w:num>
  <w:num w:numId="30" w16cid:durableId="1083531676">
    <w:abstractNumId w:val="14"/>
  </w:num>
  <w:num w:numId="31" w16cid:durableId="216211978">
    <w:abstractNumId w:val="25"/>
  </w:num>
  <w:num w:numId="32" w16cid:durableId="1224439397">
    <w:abstractNumId w:val="44"/>
  </w:num>
  <w:num w:numId="33" w16cid:durableId="2116517546">
    <w:abstractNumId w:val="37"/>
  </w:num>
  <w:num w:numId="34" w16cid:durableId="1385642564">
    <w:abstractNumId w:val="12"/>
  </w:num>
  <w:num w:numId="35" w16cid:durableId="1166672785">
    <w:abstractNumId w:val="0"/>
  </w:num>
  <w:num w:numId="36" w16cid:durableId="776561651">
    <w:abstractNumId w:val="20"/>
  </w:num>
  <w:num w:numId="37" w16cid:durableId="698317917">
    <w:abstractNumId w:val="38"/>
  </w:num>
  <w:num w:numId="38" w16cid:durableId="1542591976">
    <w:abstractNumId w:val="43"/>
  </w:num>
  <w:num w:numId="39" w16cid:durableId="1091396594">
    <w:abstractNumId w:val="11"/>
  </w:num>
  <w:num w:numId="40" w16cid:durableId="293753390">
    <w:abstractNumId w:val="2"/>
  </w:num>
  <w:num w:numId="41" w16cid:durableId="1051270837">
    <w:abstractNumId w:val="24"/>
  </w:num>
  <w:num w:numId="42" w16cid:durableId="1017465865">
    <w:abstractNumId w:val="6"/>
  </w:num>
  <w:num w:numId="43" w16cid:durableId="2018459587">
    <w:abstractNumId w:val="33"/>
  </w:num>
  <w:num w:numId="44" w16cid:durableId="471292079">
    <w:abstractNumId w:val="4"/>
  </w:num>
  <w:num w:numId="45" w16cid:durableId="557982949">
    <w:abstractNumId w:val="39"/>
  </w:num>
  <w:num w:numId="46" w16cid:durableId="422074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7B"/>
    <w:rsid w:val="00001211"/>
    <w:rsid w:val="00011306"/>
    <w:rsid w:val="00045988"/>
    <w:rsid w:val="000551D4"/>
    <w:rsid w:val="000613C7"/>
    <w:rsid w:val="00067C8B"/>
    <w:rsid w:val="00074C26"/>
    <w:rsid w:val="0008236A"/>
    <w:rsid w:val="0008304A"/>
    <w:rsid w:val="000A11FA"/>
    <w:rsid w:val="000B23F3"/>
    <w:rsid w:val="000C0334"/>
    <w:rsid w:val="000C420C"/>
    <w:rsid w:val="000C4E5C"/>
    <w:rsid w:val="000C68F5"/>
    <w:rsid w:val="000F029A"/>
    <w:rsid w:val="0010079F"/>
    <w:rsid w:val="001034FF"/>
    <w:rsid w:val="00111B96"/>
    <w:rsid w:val="001320E2"/>
    <w:rsid w:val="00133E69"/>
    <w:rsid w:val="001529E2"/>
    <w:rsid w:val="001606D9"/>
    <w:rsid w:val="00163D7B"/>
    <w:rsid w:val="00164086"/>
    <w:rsid w:val="00172982"/>
    <w:rsid w:val="00174839"/>
    <w:rsid w:val="00174CA2"/>
    <w:rsid w:val="001767D2"/>
    <w:rsid w:val="00176C26"/>
    <w:rsid w:val="0019630F"/>
    <w:rsid w:val="001A085A"/>
    <w:rsid w:val="001C02DB"/>
    <w:rsid w:val="001D4352"/>
    <w:rsid w:val="001D534E"/>
    <w:rsid w:val="001E5756"/>
    <w:rsid w:val="001E7E27"/>
    <w:rsid w:val="001F6DD3"/>
    <w:rsid w:val="002016BF"/>
    <w:rsid w:val="00221207"/>
    <w:rsid w:val="00222D89"/>
    <w:rsid w:val="00227FB2"/>
    <w:rsid w:val="00246DCD"/>
    <w:rsid w:val="00251A6A"/>
    <w:rsid w:val="0027338B"/>
    <w:rsid w:val="0028352F"/>
    <w:rsid w:val="0028566F"/>
    <w:rsid w:val="00293B3A"/>
    <w:rsid w:val="002951BB"/>
    <w:rsid w:val="002954B9"/>
    <w:rsid w:val="00295A71"/>
    <w:rsid w:val="002A4A88"/>
    <w:rsid w:val="002C44C1"/>
    <w:rsid w:val="002D251A"/>
    <w:rsid w:val="002D46B1"/>
    <w:rsid w:val="002D7FE4"/>
    <w:rsid w:val="002F26F1"/>
    <w:rsid w:val="003039FE"/>
    <w:rsid w:val="00307B77"/>
    <w:rsid w:val="00314921"/>
    <w:rsid w:val="003304EE"/>
    <w:rsid w:val="003305F8"/>
    <w:rsid w:val="00336E82"/>
    <w:rsid w:val="0034332C"/>
    <w:rsid w:val="0034460C"/>
    <w:rsid w:val="00344F2D"/>
    <w:rsid w:val="003616F3"/>
    <w:rsid w:val="00367DE1"/>
    <w:rsid w:val="00377B51"/>
    <w:rsid w:val="00381FB1"/>
    <w:rsid w:val="00387556"/>
    <w:rsid w:val="0039316F"/>
    <w:rsid w:val="003950CD"/>
    <w:rsid w:val="00397088"/>
    <w:rsid w:val="003A6472"/>
    <w:rsid w:val="003A6F78"/>
    <w:rsid w:val="003B766A"/>
    <w:rsid w:val="003B7D9D"/>
    <w:rsid w:val="003C0E6C"/>
    <w:rsid w:val="003C11BE"/>
    <w:rsid w:val="003D2FF0"/>
    <w:rsid w:val="003D622D"/>
    <w:rsid w:val="003D69CE"/>
    <w:rsid w:val="003E4A03"/>
    <w:rsid w:val="00407E25"/>
    <w:rsid w:val="00412F06"/>
    <w:rsid w:val="00425414"/>
    <w:rsid w:val="0042642D"/>
    <w:rsid w:val="00426669"/>
    <w:rsid w:val="00430EE4"/>
    <w:rsid w:val="004318A9"/>
    <w:rsid w:val="00434E8B"/>
    <w:rsid w:val="0043722D"/>
    <w:rsid w:val="00443029"/>
    <w:rsid w:val="00444ED7"/>
    <w:rsid w:val="00445DD8"/>
    <w:rsid w:val="00460144"/>
    <w:rsid w:val="00462A9E"/>
    <w:rsid w:val="00466EA6"/>
    <w:rsid w:val="0047336A"/>
    <w:rsid w:val="00473CCB"/>
    <w:rsid w:val="004819DF"/>
    <w:rsid w:val="004841C0"/>
    <w:rsid w:val="00485D76"/>
    <w:rsid w:val="004920CC"/>
    <w:rsid w:val="00493D30"/>
    <w:rsid w:val="00497768"/>
    <w:rsid w:val="004A7DA0"/>
    <w:rsid w:val="004B1618"/>
    <w:rsid w:val="004B1D8C"/>
    <w:rsid w:val="004B5E7D"/>
    <w:rsid w:val="004C76BE"/>
    <w:rsid w:val="004E1805"/>
    <w:rsid w:val="00500836"/>
    <w:rsid w:val="00503F5B"/>
    <w:rsid w:val="00517414"/>
    <w:rsid w:val="005279AF"/>
    <w:rsid w:val="00527EAF"/>
    <w:rsid w:val="0053122D"/>
    <w:rsid w:val="00551878"/>
    <w:rsid w:val="005670E2"/>
    <w:rsid w:val="00567F3A"/>
    <w:rsid w:val="00570721"/>
    <w:rsid w:val="0058159D"/>
    <w:rsid w:val="00584C3D"/>
    <w:rsid w:val="005A5D7D"/>
    <w:rsid w:val="005B1B10"/>
    <w:rsid w:val="005B1EE0"/>
    <w:rsid w:val="005B5591"/>
    <w:rsid w:val="005B70FB"/>
    <w:rsid w:val="005D15C2"/>
    <w:rsid w:val="005D3BBC"/>
    <w:rsid w:val="005D68CE"/>
    <w:rsid w:val="005E0F86"/>
    <w:rsid w:val="00611375"/>
    <w:rsid w:val="00634FF6"/>
    <w:rsid w:val="00641278"/>
    <w:rsid w:val="00644D2F"/>
    <w:rsid w:val="0066197B"/>
    <w:rsid w:val="00664E1D"/>
    <w:rsid w:val="00685F74"/>
    <w:rsid w:val="0069117C"/>
    <w:rsid w:val="006927DD"/>
    <w:rsid w:val="00696BA5"/>
    <w:rsid w:val="006A10FE"/>
    <w:rsid w:val="006A42B4"/>
    <w:rsid w:val="006A7A82"/>
    <w:rsid w:val="006B2D2F"/>
    <w:rsid w:val="006B3BEE"/>
    <w:rsid w:val="006B6976"/>
    <w:rsid w:val="006B6DF3"/>
    <w:rsid w:val="006C01B9"/>
    <w:rsid w:val="006C3AE5"/>
    <w:rsid w:val="006D16E4"/>
    <w:rsid w:val="006F418B"/>
    <w:rsid w:val="00720309"/>
    <w:rsid w:val="007207DF"/>
    <w:rsid w:val="00751087"/>
    <w:rsid w:val="007562C3"/>
    <w:rsid w:val="007829FD"/>
    <w:rsid w:val="00782FD1"/>
    <w:rsid w:val="00796085"/>
    <w:rsid w:val="0079ED40"/>
    <w:rsid w:val="007A553D"/>
    <w:rsid w:val="007A5F39"/>
    <w:rsid w:val="007B1528"/>
    <w:rsid w:val="007D1EDE"/>
    <w:rsid w:val="007D4991"/>
    <w:rsid w:val="007D7F7E"/>
    <w:rsid w:val="007E5F5D"/>
    <w:rsid w:val="00802F39"/>
    <w:rsid w:val="00812A96"/>
    <w:rsid w:val="008131CE"/>
    <w:rsid w:val="0081409F"/>
    <w:rsid w:val="00816776"/>
    <w:rsid w:val="00825D14"/>
    <w:rsid w:val="00831DA6"/>
    <w:rsid w:val="0084198A"/>
    <w:rsid w:val="008438A5"/>
    <w:rsid w:val="0087661F"/>
    <w:rsid w:val="0087752F"/>
    <w:rsid w:val="00887B24"/>
    <w:rsid w:val="008B45DB"/>
    <w:rsid w:val="008B6892"/>
    <w:rsid w:val="008C2642"/>
    <w:rsid w:val="008C78D3"/>
    <w:rsid w:val="008D0414"/>
    <w:rsid w:val="008D06AB"/>
    <w:rsid w:val="008D4352"/>
    <w:rsid w:val="008E6D86"/>
    <w:rsid w:val="008F0488"/>
    <w:rsid w:val="008F1B65"/>
    <w:rsid w:val="008F7A23"/>
    <w:rsid w:val="00902072"/>
    <w:rsid w:val="0090341D"/>
    <w:rsid w:val="00907EAC"/>
    <w:rsid w:val="00911988"/>
    <w:rsid w:val="00917E64"/>
    <w:rsid w:val="009211ED"/>
    <w:rsid w:val="00924EAA"/>
    <w:rsid w:val="00933E47"/>
    <w:rsid w:val="00940F4C"/>
    <w:rsid w:val="00956563"/>
    <w:rsid w:val="0098E66A"/>
    <w:rsid w:val="009A1569"/>
    <w:rsid w:val="009B20A6"/>
    <w:rsid w:val="009C4F03"/>
    <w:rsid w:val="009F2614"/>
    <w:rsid w:val="009F74A9"/>
    <w:rsid w:val="00A01570"/>
    <w:rsid w:val="00A02C34"/>
    <w:rsid w:val="00A06856"/>
    <w:rsid w:val="00A11920"/>
    <w:rsid w:val="00A126DF"/>
    <w:rsid w:val="00A15EBE"/>
    <w:rsid w:val="00A210AA"/>
    <w:rsid w:val="00A36D06"/>
    <w:rsid w:val="00A42A08"/>
    <w:rsid w:val="00A42AE7"/>
    <w:rsid w:val="00A47651"/>
    <w:rsid w:val="00A55356"/>
    <w:rsid w:val="00A8303D"/>
    <w:rsid w:val="00A84D4E"/>
    <w:rsid w:val="00A8788B"/>
    <w:rsid w:val="00A97B18"/>
    <w:rsid w:val="00AB2D16"/>
    <w:rsid w:val="00AB333B"/>
    <w:rsid w:val="00AB748B"/>
    <w:rsid w:val="00AC4576"/>
    <w:rsid w:val="00AC559E"/>
    <w:rsid w:val="00AD285C"/>
    <w:rsid w:val="00AD5E14"/>
    <w:rsid w:val="00AE1644"/>
    <w:rsid w:val="00AE6F3F"/>
    <w:rsid w:val="00B036E6"/>
    <w:rsid w:val="00B10E38"/>
    <w:rsid w:val="00B331C1"/>
    <w:rsid w:val="00B34B8C"/>
    <w:rsid w:val="00B36EF6"/>
    <w:rsid w:val="00B42059"/>
    <w:rsid w:val="00B44FCF"/>
    <w:rsid w:val="00B669BF"/>
    <w:rsid w:val="00B705E7"/>
    <w:rsid w:val="00B71723"/>
    <w:rsid w:val="00B721DC"/>
    <w:rsid w:val="00B76B4F"/>
    <w:rsid w:val="00B934FF"/>
    <w:rsid w:val="00BB3C93"/>
    <w:rsid w:val="00BC670B"/>
    <w:rsid w:val="00BD0F7F"/>
    <w:rsid w:val="00BE1A6E"/>
    <w:rsid w:val="00BE4750"/>
    <w:rsid w:val="00BF2F0B"/>
    <w:rsid w:val="00C00C29"/>
    <w:rsid w:val="00C105CA"/>
    <w:rsid w:val="00C11DDE"/>
    <w:rsid w:val="00C171E4"/>
    <w:rsid w:val="00C25B0A"/>
    <w:rsid w:val="00C27C89"/>
    <w:rsid w:val="00C341D9"/>
    <w:rsid w:val="00C50612"/>
    <w:rsid w:val="00C54A7D"/>
    <w:rsid w:val="00C5549F"/>
    <w:rsid w:val="00C5675A"/>
    <w:rsid w:val="00C85BF3"/>
    <w:rsid w:val="00CB5F44"/>
    <w:rsid w:val="00CB7953"/>
    <w:rsid w:val="00CC12D5"/>
    <w:rsid w:val="00CD37D1"/>
    <w:rsid w:val="00CE17A2"/>
    <w:rsid w:val="00CE1A8D"/>
    <w:rsid w:val="00CE79C3"/>
    <w:rsid w:val="00CF2F9B"/>
    <w:rsid w:val="00CF319F"/>
    <w:rsid w:val="00CF590F"/>
    <w:rsid w:val="00CF698A"/>
    <w:rsid w:val="00D0117A"/>
    <w:rsid w:val="00D11BF5"/>
    <w:rsid w:val="00D13C1F"/>
    <w:rsid w:val="00D238D8"/>
    <w:rsid w:val="00D3020F"/>
    <w:rsid w:val="00D32E6F"/>
    <w:rsid w:val="00D33250"/>
    <w:rsid w:val="00D360FF"/>
    <w:rsid w:val="00D43B49"/>
    <w:rsid w:val="00D45B7D"/>
    <w:rsid w:val="00D665A7"/>
    <w:rsid w:val="00D675BF"/>
    <w:rsid w:val="00D73759"/>
    <w:rsid w:val="00D850A1"/>
    <w:rsid w:val="00D92CC2"/>
    <w:rsid w:val="00D97A0B"/>
    <w:rsid w:val="00DA1E33"/>
    <w:rsid w:val="00DA74DD"/>
    <w:rsid w:val="00DB62E0"/>
    <w:rsid w:val="00DC566C"/>
    <w:rsid w:val="00DC5C3B"/>
    <w:rsid w:val="00DD2EA3"/>
    <w:rsid w:val="00DD4C50"/>
    <w:rsid w:val="00DF76A5"/>
    <w:rsid w:val="00E116E6"/>
    <w:rsid w:val="00E161FB"/>
    <w:rsid w:val="00E20E55"/>
    <w:rsid w:val="00E26289"/>
    <w:rsid w:val="00E30B29"/>
    <w:rsid w:val="00E44116"/>
    <w:rsid w:val="00E649D0"/>
    <w:rsid w:val="00E73F92"/>
    <w:rsid w:val="00EA73B9"/>
    <w:rsid w:val="00EB12E8"/>
    <w:rsid w:val="00EB27BA"/>
    <w:rsid w:val="00EB340C"/>
    <w:rsid w:val="00EB3BF4"/>
    <w:rsid w:val="00ED46CE"/>
    <w:rsid w:val="00EE6B9C"/>
    <w:rsid w:val="00EF77E4"/>
    <w:rsid w:val="00F4688C"/>
    <w:rsid w:val="00F52B6A"/>
    <w:rsid w:val="00F57F10"/>
    <w:rsid w:val="00F622A8"/>
    <w:rsid w:val="00F65403"/>
    <w:rsid w:val="00F67732"/>
    <w:rsid w:val="00F727AA"/>
    <w:rsid w:val="00F7313E"/>
    <w:rsid w:val="00F733F5"/>
    <w:rsid w:val="00F9644B"/>
    <w:rsid w:val="00F96609"/>
    <w:rsid w:val="00FA7833"/>
    <w:rsid w:val="00FB4D0F"/>
    <w:rsid w:val="00FC0487"/>
    <w:rsid w:val="00FC0EC2"/>
    <w:rsid w:val="00FD064A"/>
    <w:rsid w:val="00FD2DCD"/>
    <w:rsid w:val="00FD302A"/>
    <w:rsid w:val="00FE15FE"/>
    <w:rsid w:val="00FE3DDB"/>
    <w:rsid w:val="00FF64D1"/>
    <w:rsid w:val="0124CC28"/>
    <w:rsid w:val="0135BE80"/>
    <w:rsid w:val="01541E9F"/>
    <w:rsid w:val="01EA1172"/>
    <w:rsid w:val="02673235"/>
    <w:rsid w:val="027A905D"/>
    <w:rsid w:val="02BA91D8"/>
    <w:rsid w:val="033022DD"/>
    <w:rsid w:val="041D87B7"/>
    <w:rsid w:val="043140C6"/>
    <w:rsid w:val="045F8780"/>
    <w:rsid w:val="04FDFA84"/>
    <w:rsid w:val="05C523A1"/>
    <w:rsid w:val="05F453BC"/>
    <w:rsid w:val="05FB57E1"/>
    <w:rsid w:val="065583D5"/>
    <w:rsid w:val="06745D89"/>
    <w:rsid w:val="06842781"/>
    <w:rsid w:val="06FB4D1C"/>
    <w:rsid w:val="0790241D"/>
    <w:rsid w:val="084F442F"/>
    <w:rsid w:val="0932F8A3"/>
    <w:rsid w:val="09631C71"/>
    <w:rsid w:val="0AB5A0A7"/>
    <w:rsid w:val="0B5ED721"/>
    <w:rsid w:val="0BA30EAD"/>
    <w:rsid w:val="0D684471"/>
    <w:rsid w:val="0DF9B924"/>
    <w:rsid w:val="0E3A8019"/>
    <w:rsid w:val="0F6AE469"/>
    <w:rsid w:val="103611FB"/>
    <w:rsid w:val="108EF8F5"/>
    <w:rsid w:val="11128757"/>
    <w:rsid w:val="11CBD7A5"/>
    <w:rsid w:val="137716E4"/>
    <w:rsid w:val="15FCCC8D"/>
    <w:rsid w:val="1612650C"/>
    <w:rsid w:val="16BA0649"/>
    <w:rsid w:val="16CBA5F7"/>
    <w:rsid w:val="17DC43B1"/>
    <w:rsid w:val="1880A7AE"/>
    <w:rsid w:val="18D6C5DB"/>
    <w:rsid w:val="1901AD56"/>
    <w:rsid w:val="1A0EC602"/>
    <w:rsid w:val="1DB24FD6"/>
    <w:rsid w:val="1E9F49A4"/>
    <w:rsid w:val="1FBCA45F"/>
    <w:rsid w:val="1FF06F45"/>
    <w:rsid w:val="2002645F"/>
    <w:rsid w:val="205DE01F"/>
    <w:rsid w:val="21277AA7"/>
    <w:rsid w:val="21412058"/>
    <w:rsid w:val="239847DE"/>
    <w:rsid w:val="23DFEF3F"/>
    <w:rsid w:val="2453A94C"/>
    <w:rsid w:val="245D885A"/>
    <w:rsid w:val="24D7DB6E"/>
    <w:rsid w:val="25F958BB"/>
    <w:rsid w:val="2693E5E1"/>
    <w:rsid w:val="27A0AD0F"/>
    <w:rsid w:val="27E258CD"/>
    <w:rsid w:val="2A0B7697"/>
    <w:rsid w:val="2AAC0696"/>
    <w:rsid w:val="2ABA3FB0"/>
    <w:rsid w:val="2B1A783A"/>
    <w:rsid w:val="2BC2D146"/>
    <w:rsid w:val="2CEC432B"/>
    <w:rsid w:val="2D4334D5"/>
    <w:rsid w:val="2D5C5D32"/>
    <w:rsid w:val="2DEB4243"/>
    <w:rsid w:val="2DF6C636"/>
    <w:rsid w:val="2F929697"/>
    <w:rsid w:val="3035C71A"/>
    <w:rsid w:val="315160CB"/>
    <w:rsid w:val="326F2540"/>
    <w:rsid w:val="347E9D13"/>
    <w:rsid w:val="34EDF951"/>
    <w:rsid w:val="3584DD0A"/>
    <w:rsid w:val="36997FF5"/>
    <w:rsid w:val="37577F8F"/>
    <w:rsid w:val="388F4F2E"/>
    <w:rsid w:val="38916B6F"/>
    <w:rsid w:val="3896715F"/>
    <w:rsid w:val="38B51797"/>
    <w:rsid w:val="398EC8CC"/>
    <w:rsid w:val="399C2941"/>
    <w:rsid w:val="3A50E7F8"/>
    <w:rsid w:val="3A74B28C"/>
    <w:rsid w:val="3AD22210"/>
    <w:rsid w:val="3CDE95DC"/>
    <w:rsid w:val="3DDF3EE1"/>
    <w:rsid w:val="3DF9BC29"/>
    <w:rsid w:val="3F26B6FB"/>
    <w:rsid w:val="3F9BD435"/>
    <w:rsid w:val="40616CB9"/>
    <w:rsid w:val="40D83AD6"/>
    <w:rsid w:val="41083BD9"/>
    <w:rsid w:val="4140A8E6"/>
    <w:rsid w:val="4140F455"/>
    <w:rsid w:val="41412C8A"/>
    <w:rsid w:val="41A74C63"/>
    <w:rsid w:val="430F51DE"/>
    <w:rsid w:val="4374DD4E"/>
    <w:rsid w:val="43EA5985"/>
    <w:rsid w:val="43FA281E"/>
    <w:rsid w:val="4445D545"/>
    <w:rsid w:val="448B3DAB"/>
    <w:rsid w:val="44C492A4"/>
    <w:rsid w:val="44F82001"/>
    <w:rsid w:val="45532FAD"/>
    <w:rsid w:val="461FE96B"/>
    <w:rsid w:val="467640EA"/>
    <w:rsid w:val="47C99AA4"/>
    <w:rsid w:val="47E33564"/>
    <w:rsid w:val="4874672A"/>
    <w:rsid w:val="49656B05"/>
    <w:rsid w:val="4A67EC3E"/>
    <w:rsid w:val="4AF150E3"/>
    <w:rsid w:val="4BCF8D05"/>
    <w:rsid w:val="4BDC08CD"/>
    <w:rsid w:val="4C26353D"/>
    <w:rsid w:val="4C279779"/>
    <w:rsid w:val="4CCCB8AA"/>
    <w:rsid w:val="4D98AE85"/>
    <w:rsid w:val="4E489252"/>
    <w:rsid w:val="4E93FBBC"/>
    <w:rsid w:val="4FD4AC89"/>
    <w:rsid w:val="4FEE3108"/>
    <w:rsid w:val="50AFB6B0"/>
    <w:rsid w:val="5189A547"/>
    <w:rsid w:val="528AD6DF"/>
    <w:rsid w:val="52F11767"/>
    <w:rsid w:val="530C4D4B"/>
    <w:rsid w:val="533A9405"/>
    <w:rsid w:val="53B45AB9"/>
    <w:rsid w:val="54D66466"/>
    <w:rsid w:val="55695377"/>
    <w:rsid w:val="55B5789F"/>
    <w:rsid w:val="56B69C93"/>
    <w:rsid w:val="570523D8"/>
    <w:rsid w:val="582635E4"/>
    <w:rsid w:val="59292565"/>
    <w:rsid w:val="596CD230"/>
    <w:rsid w:val="5A48488D"/>
    <w:rsid w:val="5B15BF1A"/>
    <w:rsid w:val="5CCC57EE"/>
    <w:rsid w:val="5D5B3CFF"/>
    <w:rsid w:val="5DF81A3E"/>
    <w:rsid w:val="5E2CCE6C"/>
    <w:rsid w:val="5F02FA2D"/>
    <w:rsid w:val="603328CB"/>
    <w:rsid w:val="60C68B02"/>
    <w:rsid w:val="61C96986"/>
    <w:rsid w:val="61E9D67D"/>
    <w:rsid w:val="62DC4398"/>
    <w:rsid w:val="63227115"/>
    <w:rsid w:val="633C08B1"/>
    <w:rsid w:val="636539E7"/>
    <w:rsid w:val="63AE58F9"/>
    <w:rsid w:val="63FB5400"/>
    <w:rsid w:val="6421CDCA"/>
    <w:rsid w:val="64617EBC"/>
    <w:rsid w:val="6513B432"/>
    <w:rsid w:val="6683B24C"/>
    <w:rsid w:val="678E1732"/>
    <w:rsid w:val="67D0CE45"/>
    <w:rsid w:val="690447B4"/>
    <w:rsid w:val="69DA0B11"/>
    <w:rsid w:val="6A087A32"/>
    <w:rsid w:val="6B57236F"/>
    <w:rsid w:val="6B739A55"/>
    <w:rsid w:val="6BA2ECC6"/>
    <w:rsid w:val="6CB81884"/>
    <w:rsid w:val="6F3A8067"/>
    <w:rsid w:val="6FD0C55B"/>
    <w:rsid w:val="70AFD728"/>
    <w:rsid w:val="70DB8EB3"/>
    <w:rsid w:val="718B89A7"/>
    <w:rsid w:val="73D441C2"/>
    <w:rsid w:val="74C32A69"/>
    <w:rsid w:val="7732B1D5"/>
    <w:rsid w:val="77393EDC"/>
    <w:rsid w:val="79969B8C"/>
    <w:rsid w:val="79AFC3E9"/>
    <w:rsid w:val="79D9645E"/>
    <w:rsid w:val="7A894FE3"/>
    <w:rsid w:val="7B326BED"/>
    <w:rsid w:val="7B652BE6"/>
    <w:rsid w:val="7C59F9C6"/>
    <w:rsid w:val="7C5BB50D"/>
    <w:rsid w:val="7C668A43"/>
    <w:rsid w:val="7CC86A6B"/>
    <w:rsid w:val="7D502423"/>
    <w:rsid w:val="7D7DA364"/>
    <w:rsid w:val="7E026A33"/>
    <w:rsid w:val="7E83350C"/>
    <w:rsid w:val="7EAFA9B2"/>
    <w:rsid w:val="7F54D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2338"/>
  <w15:chartTrackingRefBased/>
  <w15:docId w15:val="{A727F5C3-C581-45D0-8474-8116D57E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6BA0649"/>
  </w:style>
  <w:style w:type="paragraph" w:styleId="Heading1">
    <w:name w:val="heading 1"/>
    <w:basedOn w:val="Normal"/>
    <w:next w:val="Normal"/>
    <w:link w:val="Heading1Char"/>
    <w:uiPriority w:val="9"/>
    <w:qFormat/>
    <w:rsid w:val="16BA0649"/>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6BA0649"/>
    <w:pPr>
      <w:keepNext/>
      <w:keepLines/>
      <w:spacing w:before="80" w:after="0"/>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rsid w:val="16BA0649"/>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16BA064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16BA064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16BA064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16BA064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16BA064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16BA064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6BA0649"/>
    <w:rPr>
      <w:rFonts w:asciiTheme="majorHAnsi" w:eastAsiaTheme="majorEastAsia" w:hAnsiTheme="majorHAnsi" w:cstheme="majorBidi"/>
      <w:noProof w:val="0"/>
      <w:color w:val="2F5496" w:themeColor="accent1" w:themeShade="BF"/>
      <w:sz w:val="32"/>
      <w:szCs w:val="32"/>
      <w:lang w:val="en-NZ"/>
    </w:rPr>
  </w:style>
  <w:style w:type="character" w:customStyle="1" w:styleId="Heading2Char">
    <w:name w:val="Heading 2 Char"/>
    <w:basedOn w:val="DefaultParagraphFont"/>
    <w:link w:val="Heading2"/>
    <w:uiPriority w:val="9"/>
    <w:rsid w:val="16BA0649"/>
    <w:rPr>
      <w:rFonts w:asciiTheme="majorHAnsi" w:eastAsiaTheme="majorEastAsia" w:hAnsiTheme="majorHAnsi" w:cstheme="majorBidi"/>
      <w:noProof w:val="0"/>
      <w:color w:val="404040" w:themeColor="text1" w:themeTint="BF"/>
      <w:sz w:val="24"/>
      <w:szCs w:val="24"/>
      <w:lang w:val="en-NZ"/>
    </w:rPr>
  </w:style>
  <w:style w:type="paragraph" w:styleId="ListParagraph">
    <w:name w:val="List Paragraph"/>
    <w:basedOn w:val="Normal"/>
    <w:uiPriority w:val="34"/>
    <w:qFormat/>
    <w:rsid w:val="16BA0649"/>
    <w:pPr>
      <w:ind w:left="720"/>
      <w:contextualSpacing/>
    </w:pPr>
  </w:style>
  <w:style w:type="character" w:customStyle="1" w:styleId="Heading3Char">
    <w:name w:val="Heading 3 Char"/>
    <w:basedOn w:val="DefaultParagraphFont"/>
    <w:link w:val="Heading3"/>
    <w:uiPriority w:val="9"/>
    <w:rsid w:val="16BA0649"/>
    <w:rPr>
      <w:rFonts w:asciiTheme="majorHAnsi" w:eastAsiaTheme="majorEastAsia" w:hAnsiTheme="majorHAnsi" w:cstheme="majorBidi"/>
      <w:noProof w:val="0"/>
      <w:color w:val="44546A" w:themeColor="text2"/>
      <w:sz w:val="24"/>
      <w:szCs w:val="24"/>
      <w:lang w:val="en-NZ"/>
    </w:rPr>
  </w:style>
  <w:style w:type="paragraph" w:styleId="Header">
    <w:name w:val="header"/>
    <w:basedOn w:val="Normal"/>
    <w:link w:val="HeaderChar"/>
    <w:uiPriority w:val="99"/>
    <w:unhideWhenUsed/>
    <w:rsid w:val="16BA0649"/>
    <w:pPr>
      <w:tabs>
        <w:tab w:val="center" w:pos="4513"/>
        <w:tab w:val="right" w:pos="9026"/>
      </w:tabs>
      <w:spacing w:after="0"/>
    </w:pPr>
  </w:style>
  <w:style w:type="character" w:customStyle="1" w:styleId="HeaderChar">
    <w:name w:val="Header Char"/>
    <w:basedOn w:val="DefaultParagraphFont"/>
    <w:link w:val="Header"/>
    <w:uiPriority w:val="99"/>
    <w:rsid w:val="16BA0649"/>
    <w:rPr>
      <w:noProof w:val="0"/>
      <w:lang w:val="en-NZ"/>
    </w:rPr>
  </w:style>
  <w:style w:type="paragraph" w:styleId="Footer">
    <w:name w:val="footer"/>
    <w:basedOn w:val="Normal"/>
    <w:link w:val="FooterChar"/>
    <w:uiPriority w:val="99"/>
    <w:unhideWhenUsed/>
    <w:rsid w:val="16BA0649"/>
    <w:pPr>
      <w:tabs>
        <w:tab w:val="center" w:pos="4513"/>
        <w:tab w:val="right" w:pos="9026"/>
      </w:tabs>
      <w:spacing w:after="0"/>
    </w:pPr>
  </w:style>
  <w:style w:type="character" w:customStyle="1" w:styleId="FooterChar">
    <w:name w:val="Footer Char"/>
    <w:basedOn w:val="DefaultParagraphFont"/>
    <w:link w:val="Footer"/>
    <w:uiPriority w:val="99"/>
    <w:rsid w:val="16BA0649"/>
    <w:rPr>
      <w:noProof w:val="0"/>
      <w:lang w:val="en-NZ"/>
    </w:rPr>
  </w:style>
  <w:style w:type="paragraph" w:styleId="TOCHeading">
    <w:name w:val="TOC Heading"/>
    <w:basedOn w:val="Heading1"/>
    <w:next w:val="Normal"/>
    <w:uiPriority w:val="39"/>
    <w:unhideWhenUsed/>
    <w:qFormat/>
    <w:rsid w:val="16BA0649"/>
  </w:style>
  <w:style w:type="paragraph" w:styleId="TOC1">
    <w:name w:val="toc 1"/>
    <w:basedOn w:val="Normal"/>
    <w:next w:val="Normal"/>
    <w:uiPriority w:val="39"/>
    <w:unhideWhenUsed/>
    <w:rsid w:val="16BA0649"/>
    <w:pPr>
      <w:spacing w:after="100"/>
    </w:pPr>
  </w:style>
  <w:style w:type="paragraph" w:styleId="TOC2">
    <w:name w:val="toc 2"/>
    <w:basedOn w:val="Normal"/>
    <w:next w:val="Normal"/>
    <w:uiPriority w:val="39"/>
    <w:unhideWhenUsed/>
    <w:rsid w:val="16BA0649"/>
    <w:pPr>
      <w:spacing w:after="100"/>
      <w:ind w:left="220"/>
    </w:pPr>
  </w:style>
  <w:style w:type="character" w:styleId="Hyperlink">
    <w:name w:val="Hyperlink"/>
    <w:basedOn w:val="DefaultParagraphFont"/>
    <w:uiPriority w:val="99"/>
    <w:unhideWhenUsed/>
    <w:rsid w:val="005670E2"/>
    <w:rPr>
      <w:color w:val="0563C1" w:themeColor="hyperlink"/>
      <w:u w:val="single"/>
    </w:rPr>
  </w:style>
  <w:style w:type="character" w:customStyle="1" w:styleId="Heading4Char">
    <w:name w:val="Heading 4 Char"/>
    <w:basedOn w:val="DefaultParagraphFont"/>
    <w:link w:val="Heading4"/>
    <w:uiPriority w:val="9"/>
    <w:semiHidden/>
    <w:rsid w:val="16BA0649"/>
    <w:rPr>
      <w:rFonts w:asciiTheme="majorHAnsi" w:eastAsiaTheme="majorEastAsia" w:hAnsiTheme="majorHAnsi" w:cstheme="majorBidi"/>
      <w:noProof w:val="0"/>
      <w:sz w:val="22"/>
      <w:szCs w:val="22"/>
      <w:lang w:val="en-NZ"/>
    </w:rPr>
  </w:style>
  <w:style w:type="character" w:customStyle="1" w:styleId="Heading5Char">
    <w:name w:val="Heading 5 Char"/>
    <w:basedOn w:val="DefaultParagraphFont"/>
    <w:link w:val="Heading5"/>
    <w:uiPriority w:val="9"/>
    <w:semiHidden/>
    <w:rsid w:val="16BA0649"/>
    <w:rPr>
      <w:rFonts w:asciiTheme="majorHAnsi" w:eastAsiaTheme="majorEastAsia" w:hAnsiTheme="majorHAnsi" w:cstheme="majorBidi"/>
      <w:noProof w:val="0"/>
      <w:color w:val="44546A" w:themeColor="text2"/>
      <w:sz w:val="22"/>
      <w:szCs w:val="22"/>
      <w:lang w:val="en-NZ"/>
    </w:rPr>
  </w:style>
  <w:style w:type="character" w:customStyle="1" w:styleId="Heading6Char">
    <w:name w:val="Heading 6 Char"/>
    <w:basedOn w:val="DefaultParagraphFont"/>
    <w:link w:val="Heading6"/>
    <w:uiPriority w:val="9"/>
    <w:semiHidden/>
    <w:rsid w:val="16BA0649"/>
    <w:rPr>
      <w:rFonts w:asciiTheme="majorHAnsi" w:eastAsiaTheme="majorEastAsia" w:hAnsiTheme="majorHAnsi" w:cstheme="majorBidi"/>
      <w:i/>
      <w:iCs/>
      <w:noProof w:val="0"/>
      <w:color w:val="44546A" w:themeColor="text2"/>
      <w:sz w:val="21"/>
      <w:szCs w:val="21"/>
      <w:lang w:val="en-NZ"/>
    </w:rPr>
  </w:style>
  <w:style w:type="character" w:customStyle="1" w:styleId="Heading7Char">
    <w:name w:val="Heading 7 Char"/>
    <w:basedOn w:val="DefaultParagraphFont"/>
    <w:link w:val="Heading7"/>
    <w:uiPriority w:val="9"/>
    <w:semiHidden/>
    <w:rsid w:val="16BA0649"/>
    <w:rPr>
      <w:rFonts w:asciiTheme="majorHAnsi" w:eastAsiaTheme="majorEastAsia" w:hAnsiTheme="majorHAnsi" w:cstheme="majorBidi"/>
      <w:i/>
      <w:iCs/>
      <w:noProof w:val="0"/>
      <w:color w:val="1F3864" w:themeColor="accent1" w:themeShade="80"/>
      <w:sz w:val="21"/>
      <w:szCs w:val="21"/>
      <w:lang w:val="en-NZ"/>
    </w:rPr>
  </w:style>
  <w:style w:type="character" w:customStyle="1" w:styleId="Heading8Char">
    <w:name w:val="Heading 8 Char"/>
    <w:basedOn w:val="DefaultParagraphFont"/>
    <w:link w:val="Heading8"/>
    <w:uiPriority w:val="9"/>
    <w:semiHidden/>
    <w:rsid w:val="16BA0649"/>
    <w:rPr>
      <w:rFonts w:asciiTheme="majorHAnsi" w:eastAsiaTheme="majorEastAsia" w:hAnsiTheme="majorHAnsi" w:cstheme="majorBidi"/>
      <w:b/>
      <w:bCs/>
      <w:noProof w:val="0"/>
      <w:color w:val="44546A" w:themeColor="text2"/>
      <w:lang w:val="en-NZ"/>
    </w:rPr>
  </w:style>
  <w:style w:type="character" w:customStyle="1" w:styleId="Heading9Char">
    <w:name w:val="Heading 9 Char"/>
    <w:basedOn w:val="DefaultParagraphFont"/>
    <w:link w:val="Heading9"/>
    <w:uiPriority w:val="9"/>
    <w:semiHidden/>
    <w:rsid w:val="16BA0649"/>
    <w:rPr>
      <w:rFonts w:asciiTheme="majorHAnsi" w:eastAsiaTheme="majorEastAsia" w:hAnsiTheme="majorHAnsi" w:cstheme="majorBidi"/>
      <w:b/>
      <w:bCs/>
      <w:i/>
      <w:iCs/>
      <w:noProof w:val="0"/>
      <w:color w:val="44546A" w:themeColor="text2"/>
      <w:lang w:val="en-NZ"/>
    </w:rPr>
  </w:style>
  <w:style w:type="paragraph" w:styleId="Caption">
    <w:name w:val="caption"/>
    <w:basedOn w:val="Normal"/>
    <w:next w:val="Normal"/>
    <w:uiPriority w:val="35"/>
    <w:semiHidden/>
    <w:unhideWhenUsed/>
    <w:qFormat/>
    <w:rsid w:val="16BA0649"/>
    <w:rPr>
      <w:b/>
      <w:bCs/>
      <w:smallCaps/>
      <w:color w:val="595959" w:themeColor="text1" w:themeTint="A6"/>
    </w:rPr>
  </w:style>
  <w:style w:type="paragraph" w:styleId="Title">
    <w:name w:val="Title"/>
    <w:basedOn w:val="Normal"/>
    <w:next w:val="Normal"/>
    <w:link w:val="TitleChar"/>
    <w:uiPriority w:val="10"/>
    <w:qFormat/>
    <w:rsid w:val="16BA0649"/>
    <w:pPr>
      <w:spacing w:after="0"/>
      <w:contextualSpacing/>
    </w:pPr>
    <w:rPr>
      <w:rFonts w:asciiTheme="majorHAnsi" w:eastAsiaTheme="majorEastAsia" w:hAnsiTheme="majorHAnsi" w:cstheme="majorBidi"/>
      <w:color w:val="4472C4" w:themeColor="accent1"/>
      <w:sz w:val="56"/>
      <w:szCs w:val="56"/>
    </w:rPr>
  </w:style>
  <w:style w:type="character" w:customStyle="1" w:styleId="TitleChar">
    <w:name w:val="Title Char"/>
    <w:basedOn w:val="DefaultParagraphFont"/>
    <w:link w:val="Title"/>
    <w:uiPriority w:val="10"/>
    <w:rsid w:val="16BA0649"/>
    <w:rPr>
      <w:rFonts w:asciiTheme="majorHAnsi" w:eastAsiaTheme="majorEastAsia" w:hAnsiTheme="majorHAnsi" w:cstheme="majorBidi"/>
      <w:noProof w:val="0"/>
      <w:color w:val="4472C4" w:themeColor="accent1"/>
      <w:sz w:val="56"/>
      <w:szCs w:val="56"/>
      <w:lang w:val="en-NZ"/>
    </w:rPr>
  </w:style>
  <w:style w:type="paragraph" w:styleId="Subtitle">
    <w:name w:val="Subtitle"/>
    <w:basedOn w:val="Normal"/>
    <w:next w:val="Normal"/>
    <w:link w:val="SubtitleChar"/>
    <w:uiPriority w:val="11"/>
    <w:qFormat/>
    <w:rsid w:val="16BA0649"/>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16BA0649"/>
    <w:rPr>
      <w:rFonts w:asciiTheme="majorHAnsi" w:eastAsiaTheme="majorEastAsia" w:hAnsiTheme="majorHAnsi" w:cstheme="majorBidi"/>
      <w:noProof w:val="0"/>
      <w:sz w:val="24"/>
      <w:szCs w:val="24"/>
      <w:lang w:val="en-NZ"/>
    </w:rPr>
  </w:style>
  <w:style w:type="character" w:styleId="Strong">
    <w:name w:val="Strong"/>
    <w:basedOn w:val="DefaultParagraphFont"/>
    <w:uiPriority w:val="22"/>
    <w:qFormat/>
    <w:rsid w:val="005670E2"/>
    <w:rPr>
      <w:b/>
      <w:bCs/>
    </w:rPr>
  </w:style>
  <w:style w:type="character" w:styleId="Emphasis">
    <w:name w:val="Emphasis"/>
    <w:basedOn w:val="DefaultParagraphFont"/>
    <w:uiPriority w:val="20"/>
    <w:qFormat/>
    <w:rsid w:val="005670E2"/>
    <w:rPr>
      <w:i/>
      <w:iCs/>
    </w:rPr>
  </w:style>
  <w:style w:type="paragraph" w:styleId="NoSpacing">
    <w:name w:val="No Spacing"/>
    <w:uiPriority w:val="1"/>
    <w:qFormat/>
    <w:rsid w:val="005670E2"/>
    <w:pPr>
      <w:spacing w:after="0" w:line="240" w:lineRule="auto"/>
    </w:pPr>
  </w:style>
  <w:style w:type="paragraph" w:styleId="Quote">
    <w:name w:val="Quote"/>
    <w:basedOn w:val="Normal"/>
    <w:next w:val="Normal"/>
    <w:link w:val="QuoteChar"/>
    <w:uiPriority w:val="29"/>
    <w:qFormat/>
    <w:rsid w:val="16BA064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16BA0649"/>
    <w:rPr>
      <w:i/>
      <w:iCs/>
      <w:noProof w:val="0"/>
      <w:color w:val="404040" w:themeColor="text1" w:themeTint="BF"/>
      <w:lang w:val="en-NZ"/>
    </w:rPr>
  </w:style>
  <w:style w:type="paragraph" w:styleId="IntenseQuote">
    <w:name w:val="Intense Quote"/>
    <w:basedOn w:val="Normal"/>
    <w:next w:val="Normal"/>
    <w:link w:val="IntenseQuoteChar"/>
    <w:uiPriority w:val="30"/>
    <w:qFormat/>
    <w:rsid w:val="16BA0649"/>
    <w:pPr>
      <w:spacing w:beforeAutospacing="1"/>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16BA0649"/>
    <w:rPr>
      <w:rFonts w:asciiTheme="majorHAnsi" w:eastAsiaTheme="majorEastAsia" w:hAnsiTheme="majorHAnsi" w:cstheme="majorBidi"/>
      <w:noProof w:val="0"/>
      <w:color w:val="4472C4" w:themeColor="accent1"/>
      <w:sz w:val="28"/>
      <w:szCs w:val="28"/>
      <w:lang w:val="en-NZ"/>
    </w:rPr>
  </w:style>
  <w:style w:type="character" w:styleId="SubtleEmphasis">
    <w:name w:val="Subtle Emphasis"/>
    <w:basedOn w:val="DefaultParagraphFont"/>
    <w:uiPriority w:val="19"/>
    <w:qFormat/>
    <w:rsid w:val="005670E2"/>
    <w:rPr>
      <w:i/>
      <w:iCs/>
      <w:color w:val="404040" w:themeColor="text1" w:themeTint="BF"/>
    </w:rPr>
  </w:style>
  <w:style w:type="character" w:styleId="IntenseEmphasis">
    <w:name w:val="Intense Emphasis"/>
    <w:basedOn w:val="DefaultParagraphFont"/>
    <w:uiPriority w:val="21"/>
    <w:qFormat/>
    <w:rsid w:val="005670E2"/>
    <w:rPr>
      <w:b/>
      <w:bCs/>
      <w:i/>
      <w:iCs/>
    </w:rPr>
  </w:style>
  <w:style w:type="character" w:styleId="SubtleReference">
    <w:name w:val="Subtle Reference"/>
    <w:basedOn w:val="DefaultParagraphFont"/>
    <w:uiPriority w:val="31"/>
    <w:qFormat/>
    <w:rsid w:val="00567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70E2"/>
    <w:rPr>
      <w:b/>
      <w:bCs/>
      <w:smallCaps/>
      <w:spacing w:val="5"/>
      <w:u w:val="single"/>
    </w:rPr>
  </w:style>
  <w:style w:type="character" w:styleId="BookTitle">
    <w:name w:val="Book Title"/>
    <w:basedOn w:val="DefaultParagraphFont"/>
    <w:uiPriority w:val="33"/>
    <w:qFormat/>
    <w:rsid w:val="005670E2"/>
    <w:rPr>
      <w:b/>
      <w:bCs/>
      <w:smallCaps/>
    </w:rPr>
  </w:style>
  <w:style w:type="character" w:styleId="CommentReference">
    <w:name w:val="annotation reference"/>
    <w:basedOn w:val="DefaultParagraphFont"/>
    <w:uiPriority w:val="99"/>
    <w:semiHidden/>
    <w:unhideWhenUsed/>
    <w:rsid w:val="004B1D8C"/>
    <w:rPr>
      <w:sz w:val="16"/>
      <w:szCs w:val="16"/>
    </w:rPr>
  </w:style>
  <w:style w:type="paragraph" w:styleId="CommentText">
    <w:name w:val="annotation text"/>
    <w:basedOn w:val="Normal"/>
    <w:link w:val="CommentTextChar"/>
    <w:uiPriority w:val="99"/>
    <w:unhideWhenUsed/>
    <w:rsid w:val="16BA0649"/>
  </w:style>
  <w:style w:type="character" w:customStyle="1" w:styleId="CommentTextChar">
    <w:name w:val="Comment Text Char"/>
    <w:basedOn w:val="DefaultParagraphFont"/>
    <w:link w:val="CommentText"/>
    <w:uiPriority w:val="99"/>
    <w:rsid w:val="16BA0649"/>
    <w:rPr>
      <w:noProof w:val="0"/>
      <w:lang w:val="en-NZ"/>
    </w:rPr>
  </w:style>
  <w:style w:type="paragraph" w:styleId="CommentSubject">
    <w:name w:val="annotation subject"/>
    <w:basedOn w:val="CommentText"/>
    <w:next w:val="CommentText"/>
    <w:link w:val="CommentSubjectChar"/>
    <w:uiPriority w:val="99"/>
    <w:semiHidden/>
    <w:unhideWhenUsed/>
    <w:rsid w:val="16BA0649"/>
    <w:rPr>
      <w:b/>
      <w:bCs/>
    </w:rPr>
  </w:style>
  <w:style w:type="character" w:customStyle="1" w:styleId="CommentSubjectChar">
    <w:name w:val="Comment Subject Char"/>
    <w:basedOn w:val="CommentTextChar"/>
    <w:link w:val="CommentSubject"/>
    <w:uiPriority w:val="99"/>
    <w:semiHidden/>
    <w:rsid w:val="16BA0649"/>
    <w:rPr>
      <w:b/>
      <w:bCs/>
      <w:noProof w:val="0"/>
      <w:lang w:val="en-NZ"/>
    </w:rPr>
  </w:style>
  <w:style w:type="paragraph" w:styleId="Revision">
    <w:name w:val="Revision"/>
    <w:hidden/>
    <w:uiPriority w:val="99"/>
    <w:semiHidden/>
    <w:rsid w:val="00634FF6"/>
    <w:pPr>
      <w:spacing w:after="0" w:line="240" w:lineRule="auto"/>
    </w:pPr>
  </w:style>
  <w:style w:type="character" w:customStyle="1" w:styleId="normaltextrun">
    <w:name w:val="normaltextrun"/>
    <w:basedOn w:val="DefaultParagraphFont"/>
    <w:rsid w:val="00503F5B"/>
  </w:style>
  <w:style w:type="character" w:customStyle="1" w:styleId="eop">
    <w:name w:val="eop"/>
    <w:basedOn w:val="DefaultParagraphFont"/>
    <w:rsid w:val="00503F5B"/>
  </w:style>
  <w:style w:type="paragraph" w:customStyle="1" w:styleId="paragraph">
    <w:name w:val="paragraph"/>
    <w:basedOn w:val="Normal"/>
    <w:uiPriority w:val="1"/>
    <w:rsid w:val="16BA0649"/>
    <w:pPr>
      <w:spacing w:beforeAutospacing="1" w:afterAutospacing="1"/>
    </w:pPr>
    <w:rPr>
      <w:rFonts w:ascii="Times New Roman" w:eastAsia="Times New Roman" w:hAnsi="Times New Roman" w:cs="Times New Roman"/>
      <w:sz w:val="24"/>
      <w:szCs w:val="24"/>
      <w:lang w:eastAsia="en-NZ"/>
    </w:rPr>
  </w:style>
  <w:style w:type="paragraph" w:styleId="TOC3">
    <w:name w:val="toc 3"/>
    <w:basedOn w:val="Normal"/>
    <w:next w:val="Normal"/>
    <w:uiPriority w:val="39"/>
    <w:unhideWhenUsed/>
    <w:rsid w:val="16BA0649"/>
    <w:pPr>
      <w:spacing w:after="100"/>
      <w:ind w:left="440"/>
    </w:pPr>
  </w:style>
  <w:style w:type="paragraph" w:styleId="TOC4">
    <w:name w:val="toc 4"/>
    <w:basedOn w:val="Normal"/>
    <w:next w:val="Normal"/>
    <w:uiPriority w:val="39"/>
    <w:unhideWhenUsed/>
    <w:rsid w:val="16BA0649"/>
    <w:pPr>
      <w:spacing w:after="100"/>
      <w:ind w:left="660"/>
    </w:pPr>
  </w:style>
  <w:style w:type="paragraph" w:styleId="TOC5">
    <w:name w:val="toc 5"/>
    <w:basedOn w:val="Normal"/>
    <w:next w:val="Normal"/>
    <w:uiPriority w:val="39"/>
    <w:unhideWhenUsed/>
    <w:rsid w:val="16BA0649"/>
    <w:pPr>
      <w:spacing w:after="100"/>
      <w:ind w:left="880"/>
    </w:pPr>
  </w:style>
  <w:style w:type="paragraph" w:styleId="TOC6">
    <w:name w:val="toc 6"/>
    <w:basedOn w:val="Normal"/>
    <w:next w:val="Normal"/>
    <w:uiPriority w:val="39"/>
    <w:unhideWhenUsed/>
    <w:rsid w:val="16BA0649"/>
    <w:pPr>
      <w:spacing w:after="100"/>
      <w:ind w:left="1100"/>
    </w:pPr>
  </w:style>
  <w:style w:type="paragraph" w:styleId="TOC7">
    <w:name w:val="toc 7"/>
    <w:basedOn w:val="Normal"/>
    <w:next w:val="Normal"/>
    <w:uiPriority w:val="39"/>
    <w:unhideWhenUsed/>
    <w:rsid w:val="16BA0649"/>
    <w:pPr>
      <w:spacing w:after="100"/>
      <w:ind w:left="1320"/>
    </w:pPr>
  </w:style>
  <w:style w:type="paragraph" w:styleId="TOC8">
    <w:name w:val="toc 8"/>
    <w:basedOn w:val="Normal"/>
    <w:next w:val="Normal"/>
    <w:uiPriority w:val="39"/>
    <w:unhideWhenUsed/>
    <w:rsid w:val="16BA0649"/>
    <w:pPr>
      <w:spacing w:after="100"/>
      <w:ind w:left="1540"/>
    </w:pPr>
  </w:style>
  <w:style w:type="paragraph" w:styleId="TOC9">
    <w:name w:val="toc 9"/>
    <w:basedOn w:val="Normal"/>
    <w:next w:val="Normal"/>
    <w:uiPriority w:val="39"/>
    <w:unhideWhenUsed/>
    <w:rsid w:val="16BA0649"/>
    <w:pPr>
      <w:spacing w:after="100"/>
      <w:ind w:left="1760"/>
    </w:pPr>
  </w:style>
  <w:style w:type="paragraph" w:styleId="EndnoteText">
    <w:name w:val="endnote text"/>
    <w:basedOn w:val="Normal"/>
    <w:link w:val="EndnoteTextChar"/>
    <w:uiPriority w:val="99"/>
    <w:semiHidden/>
    <w:unhideWhenUsed/>
    <w:rsid w:val="16BA0649"/>
    <w:pPr>
      <w:spacing w:after="0"/>
    </w:pPr>
  </w:style>
  <w:style w:type="character" w:customStyle="1" w:styleId="EndnoteTextChar">
    <w:name w:val="Endnote Text Char"/>
    <w:basedOn w:val="DefaultParagraphFont"/>
    <w:link w:val="EndnoteText"/>
    <w:uiPriority w:val="99"/>
    <w:semiHidden/>
    <w:rsid w:val="16BA0649"/>
  </w:style>
  <w:style w:type="paragraph" w:styleId="FootnoteText">
    <w:name w:val="footnote text"/>
    <w:basedOn w:val="Normal"/>
    <w:link w:val="FootnoteTextChar"/>
    <w:uiPriority w:val="99"/>
    <w:semiHidden/>
    <w:unhideWhenUsed/>
    <w:rsid w:val="16BA0649"/>
    <w:pPr>
      <w:spacing w:after="0"/>
    </w:pPr>
  </w:style>
  <w:style w:type="character" w:customStyle="1" w:styleId="FootnoteTextChar">
    <w:name w:val="Footnote Text Char"/>
    <w:basedOn w:val="DefaultParagraphFont"/>
    <w:link w:val="FootnoteText"/>
    <w:uiPriority w:val="99"/>
    <w:semiHidden/>
    <w:rsid w:val="16BA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14451">
      <w:bodyDiv w:val="1"/>
      <w:marLeft w:val="0"/>
      <w:marRight w:val="0"/>
      <w:marTop w:val="0"/>
      <w:marBottom w:val="0"/>
      <w:divBdr>
        <w:top w:val="none" w:sz="0" w:space="0" w:color="auto"/>
        <w:left w:val="none" w:sz="0" w:space="0" w:color="auto"/>
        <w:bottom w:val="none" w:sz="0" w:space="0" w:color="auto"/>
        <w:right w:val="none" w:sz="0" w:space="0" w:color="auto"/>
      </w:divBdr>
      <w:divsChild>
        <w:div w:id="49043854">
          <w:marLeft w:val="0"/>
          <w:marRight w:val="0"/>
          <w:marTop w:val="0"/>
          <w:marBottom w:val="0"/>
          <w:divBdr>
            <w:top w:val="none" w:sz="0" w:space="0" w:color="auto"/>
            <w:left w:val="none" w:sz="0" w:space="0" w:color="auto"/>
            <w:bottom w:val="none" w:sz="0" w:space="0" w:color="auto"/>
            <w:right w:val="none" w:sz="0" w:space="0" w:color="auto"/>
          </w:divBdr>
        </w:div>
        <w:div w:id="119184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4. 21 September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MOHECM-1850229157-929</_dlc_DocId>
    <_dlc_DocIdUrl xmlns="56bce0aa-d130-428b-89aa-972bdc26e82f">
      <Url>https://mohgovtnz.sharepoint.com/sites/moh-ecm-NatEth/_layouts/15/DocIdRedir.aspx?ID=MOHECM-1850229157-929</Url>
      <Description>MOHECM-1850229157-929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59" ma:contentTypeDescription="Create a new document." ma:contentTypeScope="" ma:versionID="e77c5230e75c69e10adc190eed7b761b">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f5f1abe3da92318edf3d29405a5d93e"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37B0-09FD-4B82-B8C9-9A5980D4A062}">
  <ds:schemaRefs>
    <ds:schemaRef ds:uri="http://schemas.microsoft.com/sharepoint/v3/contenttype/forms"/>
  </ds:schemaRefs>
</ds:datastoreItem>
</file>

<file path=customXml/itemProps2.xml><?xml version="1.0" encoding="utf-8"?>
<ds:datastoreItem xmlns:ds="http://schemas.openxmlformats.org/officeDocument/2006/customXml" ds:itemID="{46575ACE-0F05-4EBD-86C7-10C8C5392E05}">
  <ds:schemaRefs>
    <ds:schemaRef ds:uri="http://schemas.microsoft.com/sharepoint/events"/>
  </ds:schemaRefs>
</ds:datastoreItem>
</file>

<file path=customXml/itemProps3.xml><?xml version="1.0" encoding="utf-8"?>
<ds:datastoreItem xmlns:ds="http://schemas.openxmlformats.org/officeDocument/2006/customXml" ds:itemID="{302C4977-2C44-4EC0-B37C-56D61FD70C08}">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6680c44c-cc36-4314-ad61-78a9951b8b47"/>
    <ds:schemaRef ds:uri="56bce0aa-d130-428b-89aa-972bdc26e82f"/>
    <ds:schemaRef ds:uri="725c79e5-42ce-4aa0-ac78-b6418001f0d2"/>
  </ds:schemaRefs>
</ds:datastoreItem>
</file>

<file path=customXml/itemProps4.xml><?xml version="1.0" encoding="utf-8"?>
<ds:datastoreItem xmlns:ds="http://schemas.openxmlformats.org/officeDocument/2006/customXml" ds:itemID="{35C868F4-E98A-4902-90CB-0C1496C20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E3B38A-CDB2-42AC-9DC7-A4F49207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Minns</dc:creator>
  <cp:keywords/>
  <dc:description/>
  <cp:lastModifiedBy>Hayley Smith</cp:lastModifiedBy>
  <cp:revision>2</cp:revision>
  <dcterms:created xsi:type="dcterms:W3CDTF">2024-03-05T02:10:00Z</dcterms:created>
  <dcterms:modified xsi:type="dcterms:W3CDTF">2024-03-05T02:10:00Z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f7086879-b4a8-43e7-adeb-91afe88de7cf</vt:lpwstr>
  </property>
  <property fmtid="{D5CDD505-2E9C-101B-9397-08002B2CF9AE}" pid="4" name="MediaServiceImageTags">
    <vt:lpwstr/>
  </property>
</Properties>
</file>